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B" w:rsidRPr="007047BB" w:rsidRDefault="007047BB" w:rsidP="007047BB">
      <w:pPr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ДОГОВОР № ___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</w:p>
    <w:p w:rsidR="007047BB" w:rsidRPr="007047BB" w:rsidRDefault="007047BB" w:rsidP="007047BB">
      <w:pPr>
        <w:spacing w:before="120" w:after="0" w:line="240" w:lineRule="auto"/>
        <w:ind w:right="-45"/>
        <w:jc w:val="center"/>
        <w:rPr>
          <w:rFonts w:ascii="Times New Roman" w:eastAsia="Times New Roman" w:hAnsi="Times New Roman" w:cs="Times New Roman"/>
          <w:lang w:eastAsia="ru-RU"/>
        </w:rPr>
      </w:pPr>
      <w:r w:rsidRPr="007047BB">
        <w:rPr>
          <w:rFonts w:ascii="Times New Roman" w:eastAsia="Times New Roman" w:hAnsi="Times New Roman" w:cs="Times New Roman"/>
          <w:lang w:eastAsia="ru-RU"/>
        </w:rPr>
        <w:t>Поселок Усть-Омчуг Тенькинского района Магаданской области,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lang w:eastAsia="ru-RU"/>
        </w:rPr>
      </w:pPr>
      <w:r w:rsidRPr="007047B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</w:t>
      </w:r>
    </w:p>
    <w:p w:rsidR="007047BB" w:rsidRPr="007047BB" w:rsidRDefault="007047BB" w:rsidP="007047BB">
      <w:pPr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7BB" w:rsidRPr="007047BB" w:rsidRDefault="000F771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</w:t>
      </w:r>
      <w:r w:rsidR="007047BB"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Тенькинского городского округа Магаданской области</w:t>
      </w:r>
      <w:r w:rsidR="003B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 Руководителя </w:t>
      </w:r>
      <w:r w:rsidR="00BF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F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0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7BB"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Ульрих Татьяны Владимировны</w:t>
      </w:r>
      <w:r w:rsidR="00F3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Комитете,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</w:t>
      </w:r>
      <w:r w:rsidR="007047BB" w:rsidRPr="007047B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именуемая(ый) в дальнейшем «Покупатель», действующая(ий) на основании ____________________, с другой стороны, совместно именуемые «Стороны», заключили настоящий договор о нижеследующем: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составлен в соответствии с Гражданским Кодексом Российской Федерации.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Покупатель, в соответствии с протоколом открытого аукциона № ____ от ______ 2022 года, является Победителем аукциона, проведенного Продавцом _______2022 года.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 следующее Недвижимое имущество:</w:t>
      </w:r>
    </w:p>
    <w:p w:rsidR="007047BB" w:rsidRPr="00B05030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416"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встроенное</w:t>
      </w: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036FF1"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 помещение, расположенное на первом этаже многоквартирного жилого дома  по адресу: 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Магаданская область, Тенькинский район, поселок Усть-Омчуг, улица </w:t>
      </w:r>
      <w:r w:rsidR="0009213C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Тенькинская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дом </w:t>
      </w:r>
      <w:r w:rsidR="0009213C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кадастровый номер 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49:06:030003:883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общей площадью 33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,2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кв.м,  принадлежащее Продавцу </w:t>
      </w: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 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основании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326B9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Передаточного акта от 31.12.2015г., зарегистрировано </w:t>
      </w:r>
      <w:r w:rsidR="009326B9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Магаданской обалсти и Чукотскому автономному округу </w:t>
      </w:r>
      <w:r w:rsidR="00E21C9D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09.03.2016, запись регистрации № 49-49/020-49/001/009/2016-25/2</w:t>
      </w:r>
      <w:r w:rsidR="00B877D5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что подтвержденися св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идетельств</w:t>
      </w:r>
      <w:r w:rsidR="00B877D5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государственной регистрации права от 09.03.2016 </w:t>
      </w:r>
      <w:r w:rsidR="008332BF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серии </w:t>
      </w:r>
      <w:r w:rsidR="00B26981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49-АА</w:t>
      </w:r>
      <w:r w:rsidR="008332BF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32BF" w:rsidRPr="00B0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№162899, выданного </w:t>
      </w: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Магаданской области и Чукотскому автономному округу (далее – «Помещение»); 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Покупатель обязуется принять указанное Недвижимое имущество и уплатить за него 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сумму (цену) согласно условиям настоящего Договора. 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Продавец подтверждает, что:</w:t>
      </w:r>
    </w:p>
    <w:p w:rsidR="007047BB" w:rsidRPr="007047BB" w:rsidRDefault="007047BB" w:rsidP="00DA0163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совершения настоящего Договора передаваемое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подарено, не продано, не заложено, в споре, под арестом и запретом не состоит, обременени</w:t>
      </w:r>
      <w:r w:rsidR="00A24950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 имеет.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7BB" w:rsidRPr="007047BB" w:rsidRDefault="007047BB" w:rsidP="00036FF1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Продавца отсутствует задолженность по налогам и иным платежам, связанным с владением Недвижимым имуществом;</w:t>
      </w:r>
    </w:p>
    <w:p w:rsidR="007047BB" w:rsidRPr="007047BB" w:rsidRDefault="007047BB" w:rsidP="007047BB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стечение тяжелых обстоятельств, вынуждающих заключать настоящий Договор;</w:t>
      </w:r>
    </w:p>
    <w:p w:rsidR="007047BB" w:rsidRDefault="007047BB" w:rsidP="007047BB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заключается на выгодных для него условиях и не является для него кабальной сделкой.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Продажная цена передаваемого по настоящему Договору Помещения составляет 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 рублей (______________________рублей __ копеек)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(20%) и уплачивается в следующем порядке: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Оплата, предусмотренная пунктом 2.1. настоящего Договора, осуществляется путем перечисления Покупателем денежных средств в сумме 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рублей (_____________ рублей  00 копеек)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внесенного Покупателем  задатка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сумме -  ________________ рублей (________________  руб.___ копеек) на расчетный счет Продавца по следующим реквизитам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7BB" w:rsidRPr="00851902" w:rsidRDefault="007047BB" w:rsidP="007047BB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 4906000487 / КПП  490601001, </w:t>
      </w:r>
      <w:r w:rsidR="005177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Получатель -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3D5F09"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ФК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Магаданской области (Комитет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управлению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муниципальным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имуществом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Тенькинского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Магаданской области, л.сч.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05473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49900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r w:rsidR="00517755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получателя 03100643000000014700 казначейский счет 40102810945370000040, банк получателя -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Отделение Магадан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Банка России//УФК по Магаданской области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Магадан БИК 0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4442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ОКТМО 44716000 КБК </w:t>
      </w:r>
      <w:r w:rsidR="00E816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816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88911402043040000410.</w:t>
      </w:r>
    </w:p>
    <w:p w:rsidR="007047BB" w:rsidRPr="00851902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>2.1.2.</w:t>
      </w:r>
      <w:r w:rsidRPr="008519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НДС 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 сумме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 рублей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(__________ рублей 00 копеек)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 и уплачивается Покупателем самостоятельно в соответствии с действующим Налоговым законодательством.</w:t>
      </w:r>
    </w:p>
    <w:p w:rsidR="007047BB" w:rsidRPr="00851902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уплатой Продавцу цены Недвижимого имущества, определенной в п. 2.1. Договора, Покупатель возмещает Продавцу стоимость работ по проведению независимой оценки Помещения в сумме </w:t>
      </w:r>
      <w:r w:rsidR="00851902"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(</w:t>
      </w:r>
      <w:r w:rsidR="00851902"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00 копеек)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956A4F" w:rsidRDefault="001D700D" w:rsidP="007047B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Получатель -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УФК по Магаданской области (Комитет по управлению муниципальным имуществом администрации Тенькинского городского округа  Магаданской области, л.сч. 05473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49900), </w:t>
      </w: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счет получателя -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03100643000000014700  казначейский счет -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40102810945370000040, банк получателя - Отделение Магадан  Банка России//УФК по Магаданской области г. Магадан БИК 014442501 ОКТМО 44716000</w:t>
      </w:r>
      <w:r w:rsidR="00973B88" w:rsidRPr="00973B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КБК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88911302994040000130.</w:t>
      </w:r>
    </w:p>
    <w:p w:rsidR="007047BB" w:rsidRPr="007047BB" w:rsidRDefault="007047BB" w:rsidP="007047B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перечисляет денежные средства в течение </w:t>
      </w:r>
      <w:r w:rsidR="0048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дцати) календарных дней со дня подписания сторонами настоящего Договора.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Обязательства Покупателя по оплате считаются исполненными с момента поступления денежных средств на счета Продавца.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Государственную пошлину за государственную регистрацию перехода права собственности на Недвижимое имущество  уплачивает Покупатель.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12" w:rsidRPr="00BB7912" w:rsidRDefault="007047BB" w:rsidP="00A7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B7912" w:rsidRPr="00BB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Недвижимого имущества Покупателю осуществляется по акту приема-передачи, подписанному Сторонами, являющемуся неотъемлемой частью настоящего Договора (Приложение № 1 к Договору).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Продавец, кроме прочих условий, указанных в настоящем Договоре, обязан: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Передать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каких-либо изъятий со всеми неотъемлемыми принадлежностями;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Участвовать в государственной регистрации перехода права на Недвижимое имущество в сроки, согласованные с Покупателем;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согласованию с уполномоченным представителем Покупателя явиться в Управление Федеральной службы государственной регистрации, кадастра и картографии по Магаданской области и Чукотскому автономному округу для регистрации перехода права собственности по настоящему Договору с необходимыми документами либо уполномочить своего представителя на государственную регистрацию доверенностью и предоставить ему все необходимые документы.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Покупатель согласен принять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техническом состоянии, в каком оно находится на дату подписания настоящего Договора. С момента государственной регистрации перехода права собственности Покупатель осуществляет за свой счет эксплуатацию и содержание Недвижимого имущества.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Покупатель не отвечает по обязательствам, возникшим Продавца в связи с Недвижимым имуществом и выявленным после передачи </w:t>
      </w:r>
      <w:r w:rsidR="005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Покупатель самостоятельно заключает договоры на коммунальные и эксплуатационные услуги после регистрации перехода права собственности.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7047BB" w:rsidRPr="007047BB" w:rsidRDefault="007047BB" w:rsidP="007047BB">
      <w:pPr>
        <w:spacing w:after="0" w:line="240" w:lineRule="auto"/>
        <w:ind w:left="927" w:right="-4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на Недвижимое имущество переходит от Продавца к Покупателю с момента государственной регистрации перехода права собственности.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Риск случайной гибели или случайного повреждения Недвижимого переходит на Покупателя с момента государственной регистрации перехода права собственности на него.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В случае расторжения настоящего Договора, признания его недействительным и (или) отказа в государственной регистрации перехода права собственности по вине другой Стороны каждая из Сторон имеет право требовать возмещения причиненных другой стороной убытков в размере реального ущерба. 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Изменение и расторжение настоящего Договора возможны только по соглашению Сторон. Соглашения об изменении, дополнении или расторжении Договора совершаются в форме одного документа, подписанного сторонами, и подлежат регистрации в установленном законом порядке.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Споры, вытекающие из настоящего Договора, подлежат рассмотрению в Арбитражном суде Магаданской области в порядке, предусмотренном действующим законодательством РФ.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расторжении настоящего Договора или признания его судом недействительным полностью или в существенной его части, стороны обязаны возвратить друг другу все полученное по данной сделке.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Продавец и Покупатель обязуются соблюдать конфиденциальность в отношении условий и порядка исполнения настоящего Договора. Оглашение сведений по настоящему Договору, а также передача их третьим лицам производится только по взаимному соглашению Сторон.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Договор составлен в трех экземплярах, имеющих одинаковую юридическую силу, первый и второй экземпляры - для Продавца и Покупателя, третий - для </w:t>
      </w:r>
      <w:r w:rsidRPr="00704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предусмотрено настоящим Договором, стороны руководствуются действующим законодательством РФ.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7047BB" w:rsidRPr="007047BB" w:rsidRDefault="007047BB" w:rsidP="007047BB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7047BB" w:rsidRPr="007047BB" w:rsidTr="00FC308F">
        <w:trPr>
          <w:trHeight w:val="1357"/>
        </w:trPr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ПРОДАВЕЦ: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имуществом Тенькинского района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Магаданской области</w:t>
            </w: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7BB" w:rsidRPr="007047BB" w:rsidTr="00FC308F">
        <w:trPr>
          <w:trHeight w:val="2640"/>
        </w:trPr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нахождения: пос. Усть-Омчуг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Тенькинского района Магаданской области,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Горняцкая, 37</w:t>
            </w:r>
          </w:p>
          <w:p w:rsidR="007047BB" w:rsidRPr="007047BB" w:rsidRDefault="007047BB" w:rsidP="0070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4906000487 / КПП 490601001</w:t>
            </w:r>
          </w:p>
          <w:p w:rsidR="007047BB" w:rsidRPr="007047BB" w:rsidRDefault="007047BB" w:rsidP="0070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Магаданской области</w:t>
            </w:r>
          </w:p>
          <w:p w:rsidR="007047BB" w:rsidRPr="007047BB" w:rsidRDefault="007047BB" w:rsidP="007047BB">
            <w:pPr>
              <w:keepNext/>
              <w:tabs>
                <w:tab w:val="left" w:pos="552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(Комитет по управлению имуществом                </w:t>
            </w:r>
          </w:p>
          <w:p w:rsidR="007047BB" w:rsidRPr="007047BB" w:rsidRDefault="007047BB" w:rsidP="007047B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Тенькинского района Магаданской обл.)        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 </w:t>
            </w:r>
          </w:p>
          <w:p w:rsidR="007047BB" w:rsidRPr="007047BB" w:rsidRDefault="007047BB" w:rsidP="007047B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047BB" w:rsidRPr="007047BB" w:rsidTr="00FC308F"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84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 Ульрих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 </w:t>
            </w:r>
          </w:p>
          <w:p w:rsidR="007047BB" w:rsidRPr="007047BB" w:rsidRDefault="007047BB" w:rsidP="007047BB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BB" w:rsidRPr="007047BB" w:rsidRDefault="007047BB" w:rsidP="007047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9578E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</w:t>
      </w:r>
    </w:p>
    <w:p w:rsidR="0069578E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 договору купли-продажи </w:t>
      </w:r>
    </w:p>
    <w:p w:rsidR="00A75217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 ________2022г</w:t>
      </w: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75217" w:rsidRPr="00045BAC" w:rsidRDefault="00A75217" w:rsidP="00A7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75217" w:rsidRPr="00045BAC" w:rsidRDefault="00A75217" w:rsidP="00A7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45BAC" w:rsidRDefault="00045BAC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п.Усть-Омчуг                                                                                                                         «___»_________2022г.</w:t>
      </w:r>
    </w:p>
    <w:p w:rsidR="00A75217" w:rsidRPr="007047BB" w:rsidRDefault="00A75217" w:rsidP="00A75217">
      <w:pPr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217" w:rsidRDefault="00A75217" w:rsidP="00A75217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 администрации Тенькинского городского округа Магаданской области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в лице Руководителя Комитета по управлению  муниципальным имуществом администрации Тенькинского городского округа Магаданской области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Ульрих Татьяны Владимировны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Положения о Комитете по управлению муниципальным имуществом администрации Тенькинского городского округа Магаданской области, утвержденного Решением Собрания представителей Тенькинского городского округа от 01.02.2016г.</w:t>
      </w:r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11, с одной стороны, </w:t>
      </w:r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</w:t>
      </w:r>
      <w:r w:rsidRPr="007047B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именуемая(ый) в дальнейшем «Покупатель», действующая(ий) на основании ____________________, с другой стороны, совместно именуемые «Стороны», </w:t>
      </w:r>
      <w:r w:rsidR="0004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045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045BAC" w:rsidRDefault="00045BAC" w:rsidP="00A75217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60" w:rsidRPr="00054460" w:rsidRDefault="004B158B" w:rsidP="00A467B7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467B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A4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пли-продажи от ______ (далее - договор) Продавец передал, а Покупатель принял </w:t>
      </w:r>
      <w:r w:rsidR="00054460"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имущество:</w:t>
      </w:r>
    </w:p>
    <w:p w:rsidR="00054460" w:rsidRPr="00054460" w:rsidRDefault="00054460" w:rsidP="00054460">
      <w:pPr>
        <w:pStyle w:val="a5"/>
        <w:ind w:left="0" w:right="-45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4F2" w:rsidRPr="0074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встроенное помещение, назначение: нежилое помещение, расположенное на первом этаже многоквартирного жилого дома  по адресу: Магаданская область, Тенькинский район, поселок Усть-Омчуг, улица Тенькинская, дом 20, кадастровый номер 49:06:030003:883, общей площадью 33,2 кв.м,  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Помещение).</w:t>
      </w:r>
    </w:p>
    <w:p w:rsidR="004B158B" w:rsidRPr="00054460" w:rsidRDefault="004B158B" w:rsidP="009A2599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осмотрел передаваемое 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 его в том качественном состоянии, как оно есть на день подписания настоящего акта.</w:t>
      </w:r>
    </w:p>
    <w:p w:rsidR="004B158B" w:rsidRPr="004B158B" w:rsidRDefault="004B158B" w:rsidP="009A2599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</w:t>
      </w:r>
      <w:hyperlink r:id="rId7" w:history="1">
        <w:r w:rsidRPr="009A259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договора</w:t>
        </w:r>
      </w:hyperlink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купли-продажи, дефектов и недостатков, о которых Покупатель не был извещен Продавц</w:t>
      </w:r>
      <w:r w:rsidR="00A23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имеется.</w:t>
      </w:r>
    </w:p>
    <w:p w:rsidR="00BC48F8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выплатил Продавц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установленную </w:t>
      </w:r>
      <w:hyperlink r:id="rId8" w:history="1">
        <w:r w:rsidRPr="00BC48F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8B" w:rsidRPr="00BC48F8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Стороны подтверждают, что обязательства, установленные </w:t>
      </w:r>
      <w:hyperlink r:id="rId9" w:history="1">
        <w:r w:rsidRPr="00BC48F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выполнены полностью, расчет произведен, Стороны не имеют друг к другу претензий по существу договора и порядку его исполнения.</w:t>
      </w:r>
    </w:p>
    <w:p w:rsidR="004B158B" w:rsidRPr="00C73DB0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хранится в делах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926A5D" w:rsidRPr="00C7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="00C73DB0" w:rsidRPr="00C7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Магаданской области и Чукотскому автономному округу</w:t>
      </w:r>
      <w:r w:rsidR="006559B5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остальные два 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Продавц</w:t>
      </w:r>
      <w:r w:rsidR="006559B5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Покупателю.</w:t>
      </w:r>
    </w:p>
    <w:p w:rsidR="006559B5" w:rsidRDefault="006559B5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6559B5" w:rsidRPr="007047BB" w:rsidTr="00FC308F">
        <w:trPr>
          <w:trHeight w:val="1357"/>
        </w:trPr>
        <w:tc>
          <w:tcPr>
            <w:tcW w:w="4786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Тенькинского района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Магаданской области</w:t>
            </w:r>
          </w:p>
        </w:tc>
        <w:tc>
          <w:tcPr>
            <w:tcW w:w="4678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9B5" w:rsidRPr="007047BB" w:rsidTr="00FC308F">
        <w:tc>
          <w:tcPr>
            <w:tcW w:w="4786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Комитета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_______________________Т.В. Ульрих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6559B5" w:rsidRPr="007B7C66" w:rsidRDefault="006559B5" w:rsidP="00FC308F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</w:p>
          <w:p w:rsidR="006559B5" w:rsidRPr="007B7C66" w:rsidRDefault="006559B5" w:rsidP="00FC308F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5" w:rsidRDefault="006559B5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B7" w:rsidRDefault="00A467B7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B7" w:rsidRPr="004B158B" w:rsidRDefault="00A467B7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7B7" w:rsidRPr="004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EFF"/>
    <w:multiLevelType w:val="hybridMultilevel"/>
    <w:tmpl w:val="B854F2E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FF00EB9"/>
    <w:multiLevelType w:val="hybridMultilevel"/>
    <w:tmpl w:val="0BB0C74A"/>
    <w:lvl w:ilvl="0" w:tplc="60925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147A2"/>
    <w:multiLevelType w:val="hybridMultilevel"/>
    <w:tmpl w:val="04E4F344"/>
    <w:lvl w:ilvl="0" w:tplc="7B9E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7A0BBC"/>
    <w:multiLevelType w:val="hybridMultilevel"/>
    <w:tmpl w:val="BB2C212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01"/>
    <w:rsid w:val="000055CC"/>
    <w:rsid w:val="00036FF1"/>
    <w:rsid w:val="00045BAC"/>
    <w:rsid w:val="00054460"/>
    <w:rsid w:val="00083B47"/>
    <w:rsid w:val="0009213C"/>
    <w:rsid w:val="000D7459"/>
    <w:rsid w:val="000F771B"/>
    <w:rsid w:val="0011649D"/>
    <w:rsid w:val="001D700D"/>
    <w:rsid w:val="00210B7A"/>
    <w:rsid w:val="00231F5A"/>
    <w:rsid w:val="002D13F7"/>
    <w:rsid w:val="003B0754"/>
    <w:rsid w:val="003C742E"/>
    <w:rsid w:val="003D5F09"/>
    <w:rsid w:val="00481744"/>
    <w:rsid w:val="00490FB2"/>
    <w:rsid w:val="004B158B"/>
    <w:rsid w:val="00517755"/>
    <w:rsid w:val="00543C8E"/>
    <w:rsid w:val="005E3CF1"/>
    <w:rsid w:val="0063042D"/>
    <w:rsid w:val="006559B5"/>
    <w:rsid w:val="00680D69"/>
    <w:rsid w:val="0069578E"/>
    <w:rsid w:val="007047BB"/>
    <w:rsid w:val="007434F2"/>
    <w:rsid w:val="0076375F"/>
    <w:rsid w:val="007B7C66"/>
    <w:rsid w:val="008332BF"/>
    <w:rsid w:val="00843EDA"/>
    <w:rsid w:val="00851902"/>
    <w:rsid w:val="008519C5"/>
    <w:rsid w:val="00926A5D"/>
    <w:rsid w:val="009326B9"/>
    <w:rsid w:val="00956A4F"/>
    <w:rsid w:val="00973B88"/>
    <w:rsid w:val="009A2599"/>
    <w:rsid w:val="009E7C37"/>
    <w:rsid w:val="00A23069"/>
    <w:rsid w:val="00A24950"/>
    <w:rsid w:val="00A467B7"/>
    <w:rsid w:val="00A65416"/>
    <w:rsid w:val="00A75217"/>
    <w:rsid w:val="00B05030"/>
    <w:rsid w:val="00B10BBC"/>
    <w:rsid w:val="00B26981"/>
    <w:rsid w:val="00B77EAA"/>
    <w:rsid w:val="00B8212D"/>
    <w:rsid w:val="00B877D5"/>
    <w:rsid w:val="00BB6A9F"/>
    <w:rsid w:val="00BB7912"/>
    <w:rsid w:val="00BC48F8"/>
    <w:rsid w:val="00BF024C"/>
    <w:rsid w:val="00C73109"/>
    <w:rsid w:val="00C73DB0"/>
    <w:rsid w:val="00C8647F"/>
    <w:rsid w:val="00C94A21"/>
    <w:rsid w:val="00D009C6"/>
    <w:rsid w:val="00DA0163"/>
    <w:rsid w:val="00DA445B"/>
    <w:rsid w:val="00DE018F"/>
    <w:rsid w:val="00DF5BFD"/>
    <w:rsid w:val="00E21C9D"/>
    <w:rsid w:val="00E3187F"/>
    <w:rsid w:val="00E81609"/>
    <w:rsid w:val="00EB399C"/>
    <w:rsid w:val="00F35749"/>
    <w:rsid w:val="00F44238"/>
    <w:rsid w:val="00F63664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912"/>
  </w:style>
  <w:style w:type="paragraph" w:styleId="a5">
    <w:name w:val="List Paragraph"/>
    <w:basedOn w:val="a"/>
    <w:uiPriority w:val="34"/>
    <w:qFormat/>
    <w:rsid w:val="0004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912"/>
  </w:style>
  <w:style w:type="paragraph" w:styleId="a5">
    <w:name w:val="List Paragraph"/>
    <w:basedOn w:val="a"/>
    <w:uiPriority w:val="34"/>
    <w:qFormat/>
    <w:rsid w:val="0004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5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56274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745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Ульрих</cp:lastModifiedBy>
  <cp:revision>5</cp:revision>
  <cp:lastPrinted>2022-07-13T03:04:00Z</cp:lastPrinted>
  <dcterms:created xsi:type="dcterms:W3CDTF">2022-07-15T05:31:00Z</dcterms:created>
  <dcterms:modified xsi:type="dcterms:W3CDTF">2022-07-15T05:48:00Z</dcterms:modified>
</cp:coreProperties>
</file>