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0A3" w:rsidRPr="00C01DF1" w:rsidRDefault="002D30A3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C01DF1">
        <w:rPr>
          <w:rFonts w:ascii="Times New Roman" w:hAnsi="Times New Roman" w:cs="Times New Roman"/>
          <w:b/>
          <w:sz w:val="40"/>
          <w:szCs w:val="32"/>
        </w:rPr>
        <w:t xml:space="preserve">Публичный отчет </w:t>
      </w:r>
    </w:p>
    <w:p w:rsidR="002D30A3" w:rsidRPr="00C01DF1" w:rsidRDefault="002D30A3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C01DF1">
        <w:rPr>
          <w:rFonts w:ascii="Times New Roman" w:hAnsi="Times New Roman" w:cs="Times New Roman"/>
          <w:b/>
          <w:sz w:val="40"/>
          <w:szCs w:val="32"/>
        </w:rPr>
        <w:t>комитета экономики и стратегического развития</w:t>
      </w:r>
      <w:r w:rsidR="008C0305" w:rsidRPr="00C01DF1">
        <w:rPr>
          <w:rFonts w:ascii="Times New Roman" w:hAnsi="Times New Roman" w:cs="Times New Roman"/>
          <w:b/>
          <w:sz w:val="40"/>
          <w:szCs w:val="32"/>
        </w:rPr>
        <w:t xml:space="preserve"> территории </w:t>
      </w:r>
      <w:r w:rsidRPr="00C01DF1">
        <w:rPr>
          <w:rFonts w:ascii="Times New Roman" w:hAnsi="Times New Roman" w:cs="Times New Roman"/>
          <w:b/>
          <w:sz w:val="40"/>
          <w:szCs w:val="32"/>
        </w:rPr>
        <w:t>администрации Тенькинского городского округа Магаданской</w:t>
      </w:r>
      <w:r w:rsidR="000677D4" w:rsidRPr="00C01DF1">
        <w:rPr>
          <w:rFonts w:ascii="Times New Roman" w:hAnsi="Times New Roman" w:cs="Times New Roman"/>
          <w:b/>
          <w:sz w:val="40"/>
          <w:szCs w:val="32"/>
        </w:rPr>
        <w:t xml:space="preserve"> о</w:t>
      </w:r>
      <w:r w:rsidRPr="00C01DF1">
        <w:rPr>
          <w:rFonts w:ascii="Times New Roman" w:hAnsi="Times New Roman" w:cs="Times New Roman"/>
          <w:b/>
          <w:sz w:val="40"/>
          <w:szCs w:val="32"/>
        </w:rPr>
        <w:t>бласти за 201</w:t>
      </w:r>
      <w:r w:rsidR="00B61A2C">
        <w:rPr>
          <w:rFonts w:ascii="Times New Roman" w:hAnsi="Times New Roman" w:cs="Times New Roman"/>
          <w:b/>
          <w:sz w:val="40"/>
          <w:szCs w:val="32"/>
        </w:rPr>
        <w:t>8</w:t>
      </w:r>
      <w:r w:rsidRPr="00C01DF1">
        <w:rPr>
          <w:rFonts w:ascii="Times New Roman" w:hAnsi="Times New Roman" w:cs="Times New Roman"/>
          <w:b/>
          <w:sz w:val="40"/>
          <w:szCs w:val="32"/>
        </w:rPr>
        <w:t xml:space="preserve"> год</w:t>
      </w:r>
    </w:p>
    <w:p w:rsidR="002C0606" w:rsidRPr="00C87E4A" w:rsidRDefault="002C0606" w:rsidP="00720C92">
      <w:pPr>
        <w:pStyle w:val="ConsNonformat"/>
        <w:widowControl/>
        <w:spacing w:line="276" w:lineRule="auto"/>
        <w:ind w:righ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77D4" w:rsidRDefault="002D30A3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0A3">
        <w:rPr>
          <w:rFonts w:ascii="Times New Roman" w:hAnsi="Times New Roman" w:cs="Times New Roman"/>
          <w:sz w:val="28"/>
          <w:szCs w:val="28"/>
        </w:rPr>
        <w:t xml:space="preserve">Комитет экономики и стратегического развития территории администрации Тенькинского городского округа </w:t>
      </w:r>
      <w:r w:rsidR="00930DFB">
        <w:rPr>
          <w:rFonts w:ascii="Times New Roman" w:hAnsi="Times New Roman" w:cs="Times New Roman"/>
          <w:sz w:val="28"/>
          <w:szCs w:val="28"/>
        </w:rPr>
        <w:t>–</w:t>
      </w:r>
      <w:r w:rsidR="002807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30A3">
        <w:rPr>
          <w:rFonts w:ascii="Times New Roman" w:hAnsi="Times New Roman" w:cs="Times New Roman"/>
          <w:sz w:val="28"/>
          <w:szCs w:val="28"/>
        </w:rPr>
        <w:t>самостоятельное</w:t>
      </w:r>
      <w:proofErr w:type="gramEnd"/>
      <w:r w:rsidRPr="002D30A3">
        <w:rPr>
          <w:rFonts w:ascii="Times New Roman" w:hAnsi="Times New Roman" w:cs="Times New Roman"/>
          <w:sz w:val="28"/>
          <w:szCs w:val="28"/>
        </w:rPr>
        <w:t xml:space="preserve"> структурное подразделением администрации Тенькинского городского округа без прав  юридического лица</w:t>
      </w:r>
      <w:r w:rsidR="00FE76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6BE" w:rsidRDefault="007B28E0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33507">
        <w:rPr>
          <w:rFonts w:ascii="Times New Roman" w:hAnsi="Times New Roman" w:cs="Times New Roman"/>
          <w:sz w:val="28"/>
          <w:szCs w:val="28"/>
        </w:rPr>
        <w:t xml:space="preserve">труктуру </w:t>
      </w:r>
      <w:r w:rsidR="00FE76BE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D33507">
        <w:rPr>
          <w:rFonts w:ascii="Times New Roman" w:hAnsi="Times New Roman" w:cs="Times New Roman"/>
          <w:sz w:val="28"/>
          <w:szCs w:val="28"/>
        </w:rPr>
        <w:t>составля</w:t>
      </w:r>
      <w:r w:rsidR="00DD0DCB">
        <w:rPr>
          <w:rFonts w:ascii="Times New Roman" w:hAnsi="Times New Roman" w:cs="Times New Roman"/>
          <w:sz w:val="28"/>
          <w:szCs w:val="28"/>
        </w:rPr>
        <w:t>ю</w:t>
      </w:r>
      <w:r w:rsidR="00D33507">
        <w:rPr>
          <w:rFonts w:ascii="Times New Roman" w:hAnsi="Times New Roman" w:cs="Times New Roman"/>
          <w:sz w:val="28"/>
          <w:szCs w:val="28"/>
        </w:rPr>
        <w:t>т</w:t>
      </w:r>
      <w:r w:rsidR="00FE76BE">
        <w:rPr>
          <w:rFonts w:ascii="Times New Roman" w:hAnsi="Times New Roman" w:cs="Times New Roman"/>
          <w:sz w:val="28"/>
          <w:szCs w:val="28"/>
        </w:rPr>
        <w:t xml:space="preserve"> два отдела</w:t>
      </w:r>
      <w:r w:rsidR="00FE76BE" w:rsidRPr="00FE76BE">
        <w:rPr>
          <w:rFonts w:ascii="Times New Roman" w:hAnsi="Times New Roman" w:cs="Times New Roman"/>
          <w:sz w:val="28"/>
          <w:szCs w:val="28"/>
        </w:rPr>
        <w:t>:</w:t>
      </w:r>
    </w:p>
    <w:p w:rsidR="00FE76BE" w:rsidRDefault="00FE76BE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инвестиционной политики и потребительского рынка</w:t>
      </w:r>
      <w:r w:rsidR="00956CC6">
        <w:rPr>
          <w:rFonts w:ascii="Times New Roman" w:hAnsi="Times New Roman" w:cs="Times New Roman"/>
          <w:sz w:val="28"/>
          <w:szCs w:val="28"/>
        </w:rPr>
        <w:t>,</w:t>
      </w:r>
    </w:p>
    <w:p w:rsidR="00FE76BE" w:rsidRDefault="00FE76BE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отдел прогнозирования и закупок.</w:t>
      </w:r>
    </w:p>
    <w:p w:rsidR="005A3FBC" w:rsidRDefault="005A3FBC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комитета возглавляет руководитель комитета.</w:t>
      </w:r>
    </w:p>
    <w:p w:rsidR="00D33507" w:rsidRDefault="00D32902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E76BE">
        <w:rPr>
          <w:rFonts w:ascii="Times New Roman" w:hAnsi="Times New Roman" w:cs="Times New Roman"/>
          <w:sz w:val="28"/>
          <w:szCs w:val="28"/>
        </w:rPr>
        <w:t xml:space="preserve">исленность сотрудников комитета </w:t>
      </w:r>
      <w:r w:rsidR="002C0606">
        <w:rPr>
          <w:rFonts w:ascii="Times New Roman" w:hAnsi="Times New Roman" w:cs="Times New Roman"/>
          <w:sz w:val="28"/>
          <w:szCs w:val="28"/>
        </w:rPr>
        <w:t>к концу 201</w:t>
      </w:r>
      <w:r w:rsidR="00B61A2C">
        <w:rPr>
          <w:rFonts w:ascii="Times New Roman" w:hAnsi="Times New Roman" w:cs="Times New Roman"/>
          <w:sz w:val="28"/>
          <w:szCs w:val="28"/>
        </w:rPr>
        <w:t>8</w:t>
      </w:r>
      <w:r w:rsidR="002C0606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составила</w:t>
      </w:r>
      <w:r w:rsidR="00FE76BE">
        <w:rPr>
          <w:rFonts w:ascii="Times New Roman" w:hAnsi="Times New Roman" w:cs="Times New Roman"/>
          <w:sz w:val="28"/>
          <w:szCs w:val="28"/>
        </w:rPr>
        <w:t xml:space="preserve"> 8 человек</w:t>
      </w:r>
      <w:r w:rsidR="00F050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039" w:rsidRPr="00553D10" w:rsidRDefault="00F05039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475">
        <w:rPr>
          <w:rFonts w:ascii="Times New Roman" w:hAnsi="Times New Roman" w:cs="Times New Roman"/>
          <w:sz w:val="28"/>
          <w:szCs w:val="28"/>
        </w:rPr>
        <w:t>Средний возраст муниципальных служащих комитета</w:t>
      </w:r>
      <w:r w:rsidR="00B61A2C">
        <w:rPr>
          <w:rFonts w:ascii="Times New Roman" w:hAnsi="Times New Roman" w:cs="Times New Roman"/>
          <w:sz w:val="28"/>
          <w:szCs w:val="28"/>
        </w:rPr>
        <w:t xml:space="preserve"> </w:t>
      </w:r>
      <w:r w:rsidR="00CA6570" w:rsidRPr="00240475">
        <w:rPr>
          <w:rFonts w:ascii="Times New Roman" w:hAnsi="Times New Roman" w:cs="Times New Roman"/>
          <w:sz w:val="28"/>
          <w:szCs w:val="28"/>
        </w:rPr>
        <w:t>составляет</w:t>
      </w:r>
      <w:r w:rsidRPr="00240475">
        <w:rPr>
          <w:rFonts w:ascii="Times New Roman" w:hAnsi="Times New Roman" w:cs="Times New Roman"/>
          <w:sz w:val="28"/>
          <w:szCs w:val="28"/>
        </w:rPr>
        <w:t xml:space="preserve"> 3</w:t>
      </w:r>
      <w:r w:rsidR="00B61A2C">
        <w:rPr>
          <w:rFonts w:ascii="Times New Roman" w:hAnsi="Times New Roman" w:cs="Times New Roman"/>
          <w:sz w:val="28"/>
          <w:szCs w:val="28"/>
        </w:rPr>
        <w:t>9</w:t>
      </w:r>
      <w:r w:rsidRPr="00240475">
        <w:rPr>
          <w:rFonts w:ascii="Times New Roman" w:hAnsi="Times New Roman" w:cs="Times New Roman"/>
          <w:sz w:val="28"/>
          <w:szCs w:val="28"/>
        </w:rPr>
        <w:t xml:space="preserve"> лет</w:t>
      </w:r>
      <w:r w:rsidR="00240475" w:rsidRPr="00240475">
        <w:rPr>
          <w:rFonts w:ascii="Times New Roman" w:hAnsi="Times New Roman" w:cs="Times New Roman"/>
          <w:sz w:val="28"/>
          <w:szCs w:val="28"/>
        </w:rPr>
        <w:t>,</w:t>
      </w:r>
      <w:r w:rsidR="00CA6570" w:rsidRPr="00240475">
        <w:rPr>
          <w:rFonts w:ascii="Times New Roman" w:hAnsi="Times New Roman" w:cs="Times New Roman"/>
          <w:sz w:val="28"/>
          <w:szCs w:val="28"/>
        </w:rPr>
        <w:t xml:space="preserve"> средний стаж работы в комитете – </w:t>
      </w:r>
      <w:r w:rsidR="00B61A2C">
        <w:rPr>
          <w:rFonts w:ascii="Times New Roman" w:hAnsi="Times New Roman" w:cs="Times New Roman"/>
          <w:sz w:val="28"/>
          <w:szCs w:val="28"/>
        </w:rPr>
        <w:t>8</w:t>
      </w:r>
      <w:r w:rsidR="00240475" w:rsidRPr="00240475">
        <w:rPr>
          <w:rFonts w:ascii="Times New Roman" w:hAnsi="Times New Roman" w:cs="Times New Roman"/>
          <w:sz w:val="28"/>
          <w:szCs w:val="28"/>
        </w:rPr>
        <w:t>,2</w:t>
      </w:r>
      <w:r w:rsidR="00CA6570" w:rsidRPr="00240475">
        <w:rPr>
          <w:rFonts w:ascii="Times New Roman" w:hAnsi="Times New Roman" w:cs="Times New Roman"/>
          <w:sz w:val="28"/>
          <w:szCs w:val="28"/>
        </w:rPr>
        <w:t xml:space="preserve"> лет.</w:t>
      </w:r>
      <w:r w:rsidR="00280772">
        <w:rPr>
          <w:rFonts w:ascii="Times New Roman" w:hAnsi="Times New Roman" w:cs="Times New Roman"/>
          <w:sz w:val="28"/>
          <w:szCs w:val="28"/>
        </w:rPr>
        <w:t xml:space="preserve"> </w:t>
      </w:r>
      <w:r w:rsidR="00D33507">
        <w:rPr>
          <w:rFonts w:ascii="Times New Roman" w:hAnsi="Times New Roman" w:cs="Times New Roman"/>
          <w:sz w:val="28"/>
          <w:szCs w:val="28"/>
        </w:rPr>
        <w:t>К</w:t>
      </w:r>
      <w:r w:rsidRPr="00553D10">
        <w:rPr>
          <w:rFonts w:ascii="Times New Roman" w:hAnsi="Times New Roman" w:cs="Times New Roman"/>
          <w:sz w:val="28"/>
          <w:szCs w:val="28"/>
        </w:rPr>
        <w:t>адров</w:t>
      </w:r>
      <w:r w:rsidR="00D33507">
        <w:rPr>
          <w:rFonts w:ascii="Times New Roman" w:hAnsi="Times New Roman" w:cs="Times New Roman"/>
          <w:sz w:val="28"/>
          <w:szCs w:val="28"/>
        </w:rPr>
        <w:t>ый</w:t>
      </w:r>
      <w:r w:rsidRPr="00553D10">
        <w:rPr>
          <w:rFonts w:ascii="Times New Roman" w:hAnsi="Times New Roman" w:cs="Times New Roman"/>
          <w:sz w:val="28"/>
          <w:szCs w:val="28"/>
        </w:rPr>
        <w:t xml:space="preserve"> состав комитета</w:t>
      </w:r>
      <w:r w:rsidR="00D33507">
        <w:rPr>
          <w:rFonts w:ascii="Times New Roman" w:hAnsi="Times New Roman" w:cs="Times New Roman"/>
          <w:sz w:val="28"/>
          <w:szCs w:val="28"/>
        </w:rPr>
        <w:t xml:space="preserve"> отличается стабильностью и профессионализмом</w:t>
      </w:r>
      <w:r w:rsidRPr="00553D10">
        <w:rPr>
          <w:rFonts w:ascii="Times New Roman" w:hAnsi="Times New Roman" w:cs="Times New Roman"/>
          <w:sz w:val="28"/>
          <w:szCs w:val="28"/>
        </w:rPr>
        <w:t xml:space="preserve">. </w:t>
      </w:r>
      <w:r w:rsidR="00F10EEB">
        <w:rPr>
          <w:rFonts w:ascii="Times New Roman" w:hAnsi="Times New Roman" w:cs="Times New Roman"/>
          <w:sz w:val="28"/>
          <w:szCs w:val="28"/>
        </w:rPr>
        <w:t xml:space="preserve">Семь сотрудников комитета </w:t>
      </w:r>
      <w:r w:rsidRPr="00553D10">
        <w:rPr>
          <w:rFonts w:ascii="Times New Roman" w:hAnsi="Times New Roman" w:cs="Times New Roman"/>
          <w:sz w:val="28"/>
          <w:szCs w:val="28"/>
        </w:rPr>
        <w:t>имеют высшее образование</w:t>
      </w:r>
      <w:r w:rsidR="00F10EEB">
        <w:rPr>
          <w:rFonts w:ascii="Times New Roman" w:hAnsi="Times New Roman" w:cs="Times New Roman"/>
          <w:sz w:val="28"/>
          <w:szCs w:val="28"/>
        </w:rPr>
        <w:t>.</w:t>
      </w:r>
      <w:r w:rsidR="00687373">
        <w:rPr>
          <w:rFonts w:ascii="Times New Roman" w:hAnsi="Times New Roman" w:cs="Times New Roman"/>
          <w:sz w:val="28"/>
          <w:szCs w:val="28"/>
        </w:rPr>
        <w:t xml:space="preserve">Все сотрудники комитета аттестованы. </w:t>
      </w:r>
      <w:r w:rsidR="007B28E0">
        <w:rPr>
          <w:rFonts w:ascii="Times New Roman" w:hAnsi="Times New Roman" w:cs="Times New Roman"/>
          <w:sz w:val="28"/>
          <w:szCs w:val="28"/>
        </w:rPr>
        <w:t>В 201</w:t>
      </w:r>
      <w:r w:rsidR="00B61A2C">
        <w:rPr>
          <w:rFonts w:ascii="Times New Roman" w:hAnsi="Times New Roman" w:cs="Times New Roman"/>
          <w:sz w:val="28"/>
          <w:szCs w:val="28"/>
        </w:rPr>
        <w:t>8</w:t>
      </w:r>
      <w:r w:rsidR="007B28E0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61A2C">
        <w:rPr>
          <w:rFonts w:ascii="Times New Roman" w:hAnsi="Times New Roman" w:cs="Times New Roman"/>
          <w:sz w:val="28"/>
          <w:szCs w:val="28"/>
        </w:rPr>
        <w:t>один</w:t>
      </w:r>
      <w:r w:rsidR="00687373">
        <w:rPr>
          <w:rFonts w:ascii="Times New Roman" w:hAnsi="Times New Roman" w:cs="Times New Roman"/>
          <w:sz w:val="28"/>
          <w:szCs w:val="28"/>
        </w:rPr>
        <w:t xml:space="preserve"> сотрудник комитета </w:t>
      </w:r>
      <w:r w:rsidR="00B61A2C">
        <w:rPr>
          <w:rFonts w:ascii="Times New Roman" w:hAnsi="Times New Roman" w:cs="Times New Roman"/>
          <w:sz w:val="28"/>
          <w:szCs w:val="28"/>
        </w:rPr>
        <w:t>стал призером конкурса «Лучший муниципальный служащий Магаданской области»</w:t>
      </w:r>
      <w:r w:rsidR="00687373">
        <w:rPr>
          <w:rFonts w:ascii="Times New Roman" w:hAnsi="Times New Roman" w:cs="Times New Roman"/>
          <w:sz w:val="28"/>
          <w:szCs w:val="28"/>
        </w:rPr>
        <w:t xml:space="preserve"> </w:t>
      </w:r>
      <w:r w:rsidR="007B28E0">
        <w:rPr>
          <w:rFonts w:ascii="Times New Roman" w:hAnsi="Times New Roman" w:cs="Times New Roman"/>
          <w:sz w:val="28"/>
          <w:szCs w:val="28"/>
        </w:rPr>
        <w:t xml:space="preserve">и два сотрудника комитета отмечены </w:t>
      </w:r>
      <w:r w:rsidR="009F3F00">
        <w:rPr>
          <w:rFonts w:ascii="Times New Roman" w:hAnsi="Times New Roman" w:cs="Times New Roman"/>
          <w:sz w:val="28"/>
          <w:szCs w:val="28"/>
        </w:rPr>
        <w:t xml:space="preserve">грамотой и </w:t>
      </w:r>
      <w:r w:rsidR="007B28E0">
        <w:rPr>
          <w:rFonts w:ascii="Times New Roman" w:hAnsi="Times New Roman" w:cs="Times New Roman"/>
          <w:sz w:val="28"/>
          <w:szCs w:val="28"/>
        </w:rPr>
        <w:t>благодарственным письм</w:t>
      </w:r>
      <w:r w:rsidR="009F3F00">
        <w:rPr>
          <w:rFonts w:ascii="Times New Roman" w:hAnsi="Times New Roman" w:cs="Times New Roman"/>
          <w:sz w:val="28"/>
          <w:szCs w:val="28"/>
        </w:rPr>
        <w:t>ом</w:t>
      </w:r>
      <w:r w:rsidR="007B28E0">
        <w:rPr>
          <w:rFonts w:ascii="Times New Roman" w:hAnsi="Times New Roman" w:cs="Times New Roman"/>
          <w:sz w:val="28"/>
          <w:szCs w:val="28"/>
        </w:rPr>
        <w:t xml:space="preserve"> администрации Тенькинского городского округа.</w:t>
      </w:r>
    </w:p>
    <w:p w:rsidR="000D1ED1" w:rsidRPr="00893100" w:rsidRDefault="000D1ED1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100">
        <w:rPr>
          <w:rFonts w:ascii="Times New Roman" w:hAnsi="Times New Roman" w:cs="Times New Roman"/>
          <w:sz w:val="28"/>
          <w:szCs w:val="28"/>
        </w:rPr>
        <w:t xml:space="preserve">Сотрудники комитета являются членами </w:t>
      </w:r>
      <w:r w:rsidRPr="007B28E0">
        <w:rPr>
          <w:rFonts w:ascii="Times New Roman" w:hAnsi="Times New Roman" w:cs="Times New Roman"/>
          <w:sz w:val="28"/>
          <w:szCs w:val="28"/>
        </w:rPr>
        <w:t>трех</w:t>
      </w:r>
      <w:r w:rsidRPr="00893100">
        <w:rPr>
          <w:rFonts w:ascii="Times New Roman" w:hAnsi="Times New Roman" w:cs="Times New Roman"/>
          <w:sz w:val="28"/>
          <w:szCs w:val="28"/>
        </w:rPr>
        <w:t xml:space="preserve"> межведомственных комиссий, </w:t>
      </w:r>
      <w:r w:rsidR="00D32902">
        <w:rPr>
          <w:rFonts w:ascii="Times New Roman" w:hAnsi="Times New Roman" w:cs="Times New Roman"/>
          <w:sz w:val="28"/>
          <w:szCs w:val="28"/>
        </w:rPr>
        <w:t>восьми</w:t>
      </w:r>
      <w:r w:rsidRPr="00893100">
        <w:rPr>
          <w:rFonts w:ascii="Times New Roman" w:hAnsi="Times New Roman" w:cs="Times New Roman"/>
          <w:sz w:val="28"/>
          <w:szCs w:val="28"/>
        </w:rPr>
        <w:t xml:space="preserve"> комиссий и рабочих групп, созданных при администрации Тенькинского городского округа, </w:t>
      </w:r>
      <w:r>
        <w:rPr>
          <w:rFonts w:ascii="Times New Roman" w:hAnsi="Times New Roman" w:cs="Times New Roman"/>
          <w:sz w:val="28"/>
          <w:szCs w:val="28"/>
        </w:rPr>
        <w:t xml:space="preserve">членами </w:t>
      </w:r>
      <w:r w:rsidRPr="00893100">
        <w:rPr>
          <w:rFonts w:ascii="Times New Roman" w:hAnsi="Times New Roman" w:cs="Times New Roman"/>
          <w:sz w:val="28"/>
          <w:szCs w:val="28"/>
        </w:rPr>
        <w:t>Совета по развитию торговли и предпринимательства при администрации Тенькинского городского округа</w:t>
      </w:r>
      <w:r w:rsidRPr="00F13DB6">
        <w:rPr>
          <w:rFonts w:ascii="Times New Roman" w:hAnsi="Times New Roman" w:cs="Times New Roman"/>
          <w:sz w:val="28"/>
          <w:szCs w:val="28"/>
        </w:rPr>
        <w:t>.</w:t>
      </w:r>
    </w:p>
    <w:p w:rsidR="00DD0DCB" w:rsidRPr="00F323FF" w:rsidRDefault="00DD0DCB" w:rsidP="00720C92">
      <w:pPr>
        <w:widowControl w:val="0"/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23FF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323FF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323FF">
        <w:rPr>
          <w:rFonts w:ascii="Times New Roman" w:hAnsi="Times New Roman" w:cs="Times New Roman"/>
          <w:sz w:val="28"/>
          <w:szCs w:val="28"/>
        </w:rPr>
        <w:t xml:space="preserve"> комитета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F323FF">
        <w:rPr>
          <w:rFonts w:ascii="Times New Roman" w:hAnsi="Times New Roman" w:cs="Times New Roman"/>
          <w:sz w:val="28"/>
          <w:szCs w:val="28"/>
        </w:rPr>
        <w:t>:</w:t>
      </w:r>
    </w:p>
    <w:p w:rsidR="00DD0DCB" w:rsidRPr="00F323FF" w:rsidRDefault="00DD0DCB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F323FF">
        <w:rPr>
          <w:sz w:val="28"/>
          <w:szCs w:val="28"/>
        </w:rPr>
        <w:t>-  осуществление стратегического планирования городского округа;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 xml:space="preserve">- содействие развитию малого и среднего предпринимательства, осуществляющего деятельность на территории городского округа; 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участие в разработке проекта решения о местном бюджете городского округа на очередной финансовый год;</w:t>
      </w:r>
    </w:p>
    <w:p w:rsidR="00DD0DCB" w:rsidRPr="00F323FF" w:rsidRDefault="00FC4FB7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обеспечение доступности муниципальных услуг органов местного самоуправления городского округа;</w:t>
      </w:r>
    </w:p>
    <w:p w:rsidR="00DD0DCB" w:rsidRPr="00F323FF" w:rsidRDefault="0093776E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осуществление нормативно-правового регулирования в сфере закупок</w:t>
      </w:r>
      <w:r>
        <w:rPr>
          <w:sz w:val="28"/>
          <w:szCs w:val="28"/>
        </w:rPr>
        <w:t xml:space="preserve"> и осуществление закупок для нужд администрации Тенькинского городского округа</w:t>
      </w:r>
      <w:r w:rsidR="00DD0DCB" w:rsidRPr="00F323FF">
        <w:rPr>
          <w:sz w:val="28"/>
          <w:szCs w:val="28"/>
        </w:rPr>
        <w:t>;</w:t>
      </w:r>
    </w:p>
    <w:p w:rsidR="00DD0DCB" w:rsidRPr="00F323FF" w:rsidRDefault="0093776E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D0DCB" w:rsidRPr="00F323FF">
        <w:rPr>
          <w:sz w:val="28"/>
          <w:szCs w:val="28"/>
        </w:rPr>
        <w:t>- содействие развитию инвестиционной и предпринимательской деятельности в городском округе;</w:t>
      </w:r>
    </w:p>
    <w:p w:rsidR="00DD0DCB" w:rsidRPr="00D94574" w:rsidRDefault="0093776E" w:rsidP="00720C92">
      <w:pPr>
        <w:pStyle w:val="a7"/>
        <w:tabs>
          <w:tab w:val="num" w:pos="0"/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DD0DCB" w:rsidRPr="00F323FF">
        <w:rPr>
          <w:sz w:val="28"/>
          <w:szCs w:val="28"/>
        </w:rPr>
        <w:t>- осуществление регистрации и учет</w:t>
      </w:r>
      <w:r>
        <w:rPr>
          <w:sz w:val="28"/>
          <w:szCs w:val="28"/>
        </w:rPr>
        <w:t>а</w:t>
      </w:r>
      <w:r w:rsidR="00DD0DCB" w:rsidRPr="00F323FF">
        <w:rPr>
          <w:sz w:val="28"/>
          <w:szCs w:val="28"/>
        </w:rPr>
        <w:t xml:space="preserve">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</w:t>
      </w:r>
      <w:r w:rsidR="00CF29E4">
        <w:rPr>
          <w:sz w:val="28"/>
          <w:szCs w:val="28"/>
        </w:rPr>
        <w:t xml:space="preserve">, а также граждан, </w:t>
      </w:r>
      <w:r w:rsidR="00CF29E4" w:rsidRPr="00CF29E4">
        <w:rPr>
          <w:sz w:val="28"/>
          <w:szCs w:val="28"/>
        </w:rPr>
        <w:t>расселяемых из неперспективных населенных пунктов</w:t>
      </w:r>
      <w:r w:rsidR="00CF29E4">
        <w:rPr>
          <w:sz w:val="28"/>
          <w:szCs w:val="28"/>
        </w:rPr>
        <w:t xml:space="preserve"> городского округа</w:t>
      </w:r>
      <w:r w:rsidR="00CF29E4" w:rsidRPr="00CF29E4">
        <w:rPr>
          <w:sz w:val="28"/>
          <w:szCs w:val="28"/>
        </w:rPr>
        <w:t xml:space="preserve"> в населенные пункты Магаданской области</w:t>
      </w:r>
      <w:r w:rsidR="00DD0DCB" w:rsidRPr="00F323FF">
        <w:rPr>
          <w:sz w:val="28"/>
          <w:szCs w:val="28"/>
        </w:rPr>
        <w:t>.</w:t>
      </w:r>
    </w:p>
    <w:p w:rsidR="00CB222A" w:rsidRPr="00CB222A" w:rsidRDefault="00CB222A" w:rsidP="00720C92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исполнения возложенных задач, сотрудники комитета используют следующие информационные системы</w:t>
      </w:r>
      <w:r w:rsidRPr="00CB222A">
        <w:rPr>
          <w:sz w:val="28"/>
          <w:szCs w:val="28"/>
        </w:rPr>
        <w:t>:</w:t>
      </w:r>
    </w:p>
    <w:p w:rsidR="009F2CEC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C97089">
        <w:rPr>
          <w:sz w:val="28"/>
          <w:szCs w:val="28"/>
        </w:rPr>
        <w:t>а</w:t>
      </w:r>
      <w:r w:rsidR="00C97089" w:rsidRPr="00CB222A">
        <w:rPr>
          <w:sz w:val="28"/>
          <w:szCs w:val="28"/>
        </w:rPr>
        <w:t>втоматизированная информационная система</w:t>
      </w:r>
      <w:r w:rsidR="00417C31">
        <w:rPr>
          <w:sz w:val="28"/>
          <w:szCs w:val="28"/>
        </w:rPr>
        <w:t xml:space="preserve"> </w:t>
      </w:r>
      <w:r w:rsidR="00C97089">
        <w:rPr>
          <w:sz w:val="28"/>
          <w:szCs w:val="28"/>
        </w:rPr>
        <w:t>«Реестр государственных услуг»</w:t>
      </w:r>
      <w:r w:rsidR="009F2CEC" w:rsidRPr="009F2CEC">
        <w:rPr>
          <w:sz w:val="28"/>
          <w:szCs w:val="28"/>
        </w:rPr>
        <w:t>;</w:t>
      </w:r>
    </w:p>
    <w:p w:rsidR="003D6A0F" w:rsidRPr="00CB222A" w:rsidRDefault="009F2CEC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="003D6A0F" w:rsidRPr="00CB222A">
        <w:rPr>
          <w:sz w:val="28"/>
          <w:szCs w:val="28"/>
        </w:rPr>
        <w:t xml:space="preserve"> система межведомственного </w:t>
      </w:r>
      <w:r w:rsidR="00C97089">
        <w:rPr>
          <w:sz w:val="28"/>
          <w:szCs w:val="28"/>
        </w:rPr>
        <w:t xml:space="preserve">электронного </w:t>
      </w:r>
      <w:r w:rsidR="003D6A0F" w:rsidRPr="00CB222A">
        <w:rPr>
          <w:sz w:val="28"/>
          <w:szCs w:val="28"/>
        </w:rPr>
        <w:t xml:space="preserve">взаимодействия; 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а</w:t>
      </w:r>
      <w:r w:rsidR="003D6A0F" w:rsidRPr="00CB222A">
        <w:rPr>
          <w:sz w:val="28"/>
          <w:szCs w:val="28"/>
        </w:rPr>
        <w:t xml:space="preserve">втоматизированная информационная система «Мониторинг </w:t>
      </w:r>
      <w:r w:rsidR="00CF29E4">
        <w:rPr>
          <w:sz w:val="28"/>
          <w:szCs w:val="28"/>
        </w:rPr>
        <w:t>малого и среднего предпринимательства</w:t>
      </w:r>
      <w:r w:rsidR="003D6A0F" w:rsidRPr="00CB222A">
        <w:rPr>
          <w:sz w:val="28"/>
          <w:szCs w:val="28"/>
        </w:rPr>
        <w:t xml:space="preserve">»; 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а</w:t>
      </w:r>
      <w:r w:rsidR="003D6A0F" w:rsidRPr="00CB222A">
        <w:rPr>
          <w:sz w:val="28"/>
          <w:szCs w:val="28"/>
        </w:rPr>
        <w:t>втоматизированная информационная система «Мониторинг цен»;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г</w:t>
      </w:r>
      <w:r w:rsidR="003D6A0F" w:rsidRPr="00CB222A">
        <w:rPr>
          <w:sz w:val="28"/>
          <w:szCs w:val="28"/>
        </w:rPr>
        <w:t>осударственная автоматизированная система «Управление»;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е</w:t>
      </w:r>
      <w:r w:rsidR="003D6A0F" w:rsidRPr="00CB222A">
        <w:rPr>
          <w:sz w:val="28"/>
          <w:szCs w:val="28"/>
        </w:rPr>
        <w:t>диный портал государственных услуг</w:t>
      </w:r>
      <w:r w:rsidR="003D6A0F" w:rsidRPr="005B45D8">
        <w:rPr>
          <w:sz w:val="28"/>
          <w:szCs w:val="28"/>
        </w:rPr>
        <w:t>;</w:t>
      </w:r>
    </w:p>
    <w:p w:rsidR="003D6A0F" w:rsidRPr="00CB222A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с</w:t>
      </w:r>
      <w:r w:rsidR="003D6A0F" w:rsidRPr="00CB222A">
        <w:rPr>
          <w:sz w:val="28"/>
          <w:szCs w:val="28"/>
        </w:rPr>
        <w:t>истема «Диалог» агентства стратегических инициатив;</w:t>
      </w:r>
    </w:p>
    <w:p w:rsidR="00C97089" w:rsidRDefault="00CB222A" w:rsidP="00720C92">
      <w:pPr>
        <w:pStyle w:val="a7"/>
        <w:tabs>
          <w:tab w:val="left" w:pos="70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- е</w:t>
      </w:r>
      <w:r w:rsidR="003D6A0F" w:rsidRPr="00CB222A">
        <w:rPr>
          <w:sz w:val="28"/>
          <w:szCs w:val="28"/>
        </w:rPr>
        <w:t>диная информационная система</w:t>
      </w:r>
      <w:r w:rsidR="00C97089">
        <w:rPr>
          <w:sz w:val="28"/>
          <w:szCs w:val="28"/>
        </w:rPr>
        <w:t>;</w:t>
      </w:r>
    </w:p>
    <w:p w:rsidR="00C97089" w:rsidRDefault="00C97089" w:rsidP="00C97089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а</w:t>
      </w:r>
      <w:r w:rsidRPr="00C97089">
        <w:rPr>
          <w:sz w:val="28"/>
          <w:szCs w:val="28"/>
        </w:rPr>
        <w:t>втоматизированн</w:t>
      </w:r>
      <w:r>
        <w:rPr>
          <w:sz w:val="28"/>
          <w:szCs w:val="28"/>
        </w:rPr>
        <w:t>ая информационная</w:t>
      </w:r>
      <w:r w:rsidRPr="00C97089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а</w:t>
      </w:r>
      <w:r w:rsidRPr="00C97089">
        <w:rPr>
          <w:sz w:val="28"/>
          <w:szCs w:val="28"/>
        </w:rPr>
        <w:t xml:space="preserve"> «Мониторинг </w:t>
      </w:r>
      <w:r>
        <w:rPr>
          <w:sz w:val="28"/>
          <w:szCs w:val="28"/>
        </w:rPr>
        <w:t>малого и среднего предпринимательства</w:t>
      </w:r>
      <w:r w:rsidRPr="00C9708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D6A0F" w:rsidRPr="00CB222A" w:rsidRDefault="00C97089" w:rsidP="00C97089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государственная информационная система «Производство»</w:t>
      </w:r>
      <w:r w:rsidR="003D6A0F" w:rsidRPr="00CB222A">
        <w:rPr>
          <w:sz w:val="28"/>
          <w:szCs w:val="28"/>
        </w:rPr>
        <w:t xml:space="preserve">. </w:t>
      </w:r>
    </w:p>
    <w:p w:rsidR="00A1414B" w:rsidRDefault="00655636" w:rsidP="00417C31">
      <w:pPr>
        <w:pStyle w:val="a7"/>
        <w:tabs>
          <w:tab w:val="left" w:pos="709"/>
        </w:tabs>
        <w:spacing w:line="276" w:lineRule="auto"/>
        <w:ind w:firstLine="709"/>
        <w:rPr>
          <w:sz w:val="28"/>
          <w:szCs w:val="28"/>
        </w:rPr>
        <w:sectPr w:rsidR="00A1414B" w:rsidSect="00417C31">
          <w:headerReference w:type="default" r:id="rId9"/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В 201</w:t>
      </w:r>
      <w:r w:rsidR="00B61A2C">
        <w:rPr>
          <w:sz w:val="28"/>
          <w:szCs w:val="28"/>
        </w:rPr>
        <w:t>8</w:t>
      </w:r>
      <w:r>
        <w:rPr>
          <w:sz w:val="28"/>
          <w:szCs w:val="28"/>
        </w:rPr>
        <w:t xml:space="preserve"> году сотрудниками комитета разработано </w:t>
      </w:r>
      <w:r w:rsidR="005A57ED">
        <w:rPr>
          <w:sz w:val="28"/>
          <w:szCs w:val="28"/>
        </w:rPr>
        <w:t>60</w:t>
      </w:r>
      <w:r w:rsidR="00417C31">
        <w:rPr>
          <w:sz w:val="28"/>
          <w:szCs w:val="28"/>
        </w:rPr>
        <w:t xml:space="preserve"> </w:t>
      </w:r>
      <w:r w:rsidR="00493D78">
        <w:rPr>
          <w:sz w:val="28"/>
          <w:szCs w:val="28"/>
        </w:rPr>
        <w:t>нормативн</w:t>
      </w:r>
      <w:r w:rsidR="00417C31">
        <w:rPr>
          <w:sz w:val="28"/>
          <w:szCs w:val="28"/>
        </w:rPr>
        <w:t xml:space="preserve">ых </w:t>
      </w:r>
      <w:r w:rsidR="00493D78">
        <w:rPr>
          <w:sz w:val="28"/>
          <w:szCs w:val="28"/>
        </w:rPr>
        <w:t>правовых акт</w:t>
      </w:r>
      <w:r w:rsidR="007B28E0">
        <w:rPr>
          <w:sz w:val="28"/>
          <w:szCs w:val="28"/>
        </w:rPr>
        <w:t>ов</w:t>
      </w:r>
      <w:r w:rsidR="00417C31">
        <w:rPr>
          <w:sz w:val="28"/>
          <w:szCs w:val="28"/>
        </w:rPr>
        <w:t>.</w:t>
      </w:r>
    </w:p>
    <w:p w:rsidR="00780DD3" w:rsidRDefault="00EE278A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Заголовок 1" o:spid="_x0000_s1026" type="#_x0000_t202" style="position:absolute;left:0;text-align:left;margin-left:-1.05pt;margin-top:-5.7pt;width:484.5pt;height:50.5pt;z-index:251659264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Заголовок 1">
              <w:txbxContent>
                <w:p w:rsidR="00780DD3" w:rsidRPr="00780DD3" w:rsidRDefault="00780DD3" w:rsidP="00780DD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780DD3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Стратегическое планирование</w:t>
                  </w:r>
                </w:p>
              </w:txbxContent>
            </v:textbox>
          </v:shape>
        </w:pict>
      </w: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</w:p>
    <w:p w:rsidR="00780DD3" w:rsidRDefault="00780DD3" w:rsidP="00C97089">
      <w:pPr>
        <w:pStyle w:val="a7"/>
        <w:tabs>
          <w:tab w:val="left" w:pos="709"/>
        </w:tabs>
        <w:spacing w:line="276" w:lineRule="auto"/>
        <w:ind w:firstLine="709"/>
        <w:jc w:val="center"/>
        <w:rPr>
          <w:b/>
          <w:sz w:val="28"/>
          <w:szCs w:val="20"/>
        </w:rPr>
      </w:pPr>
      <w:r w:rsidRPr="00780DD3">
        <w:rPr>
          <w:noProof/>
          <w:sz w:val="28"/>
          <w:szCs w:val="20"/>
        </w:rPr>
        <w:drawing>
          <wp:anchor distT="0" distB="0" distL="114300" distR="114300" simplePos="0" relativeHeight="251660288" behindDoc="0" locked="0" layoutInCell="1" allowOverlap="1" wp14:anchorId="421B8958" wp14:editId="3570C585">
            <wp:simplePos x="0" y="0"/>
            <wp:positionH relativeFrom="column">
              <wp:posOffset>-203835</wp:posOffset>
            </wp:positionH>
            <wp:positionV relativeFrom="paragraph">
              <wp:posOffset>160655</wp:posOffset>
            </wp:positionV>
            <wp:extent cx="4295775" cy="4076700"/>
            <wp:effectExtent l="0" t="38100" r="0" b="9525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B21" w:rsidRPr="00C97089" w:rsidRDefault="00912B21" w:rsidP="00C97089">
      <w:pPr>
        <w:pStyle w:val="a7"/>
        <w:tabs>
          <w:tab w:val="left" w:pos="709"/>
        </w:tabs>
        <w:spacing w:line="276" w:lineRule="auto"/>
        <w:ind w:firstLine="709"/>
        <w:rPr>
          <w:color w:val="000000"/>
          <w:sz w:val="28"/>
          <w:szCs w:val="28"/>
        </w:rPr>
      </w:pPr>
      <w:r w:rsidRPr="00A60A07">
        <w:rPr>
          <w:sz w:val="28"/>
          <w:szCs w:val="20"/>
        </w:rPr>
        <w:t xml:space="preserve">Стратегическое планирование </w:t>
      </w:r>
      <w:r w:rsidR="008764A9" w:rsidRPr="00A60A07">
        <w:rPr>
          <w:sz w:val="28"/>
          <w:szCs w:val="20"/>
        </w:rPr>
        <w:t xml:space="preserve">– одна из основных функций комитета. </w:t>
      </w:r>
    </w:p>
    <w:p w:rsidR="00F35D36" w:rsidRPr="004669D7" w:rsidRDefault="002E33C8" w:rsidP="00720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прошедшем году комитетом была проведена </w:t>
      </w:r>
      <w:r w:rsidR="00B647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экономическая оценка и оценка соответствия требованиям правовых актов городского округа, </w:t>
      </w:r>
      <w:r w:rsidR="00A1414B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="00B647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программ</w:t>
      </w:r>
      <w:r w:rsidR="00417C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1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сведения о </w:t>
      </w:r>
      <w:r w:rsidR="00417C31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="0078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размещены</w:t>
      </w:r>
      <w:r w:rsidR="00881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78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1052" w:rsidRPr="00904428">
        <w:rPr>
          <w:rFonts w:ascii="Times New Roman" w:hAnsi="Times New Roman" w:cs="Times New Roman"/>
          <w:sz w:val="28"/>
          <w:szCs w:val="28"/>
        </w:rPr>
        <w:t>федеральн</w:t>
      </w:r>
      <w:r w:rsidR="00780DD3">
        <w:rPr>
          <w:rFonts w:ascii="Times New Roman" w:hAnsi="Times New Roman" w:cs="Times New Roman"/>
          <w:sz w:val="28"/>
          <w:szCs w:val="28"/>
        </w:rPr>
        <w:t>ом</w:t>
      </w:r>
      <w:r w:rsidR="00881052" w:rsidRPr="00904428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780DD3">
        <w:rPr>
          <w:rFonts w:ascii="Times New Roman" w:hAnsi="Times New Roman" w:cs="Times New Roman"/>
          <w:sz w:val="28"/>
          <w:szCs w:val="28"/>
        </w:rPr>
        <w:t>ом</w:t>
      </w:r>
      <w:r w:rsidR="00881052" w:rsidRPr="00904428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780DD3">
        <w:rPr>
          <w:rFonts w:ascii="Times New Roman" w:hAnsi="Times New Roman" w:cs="Times New Roman"/>
          <w:sz w:val="28"/>
          <w:szCs w:val="28"/>
        </w:rPr>
        <w:t>е</w:t>
      </w:r>
      <w:r w:rsidR="00881052">
        <w:rPr>
          <w:rFonts w:ascii="Times New Roman" w:hAnsi="Times New Roman" w:cs="Times New Roman"/>
          <w:sz w:val="28"/>
          <w:szCs w:val="28"/>
        </w:rPr>
        <w:t xml:space="preserve">, заполнение которого осуществляется через 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автоматизированн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F4DDC" w:rsidRP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«Управление»</w:t>
      </w:r>
      <w:r w:rsidR="009F4D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E730C2" w:rsidRDefault="000F0588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Для обеспечения бюджетного процесса был подготовлен прогноз социально-экономического развития Тенькинского городского округа на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9</w:t>
      </w:r>
      <w:r>
        <w:rPr>
          <w:rFonts w:ascii="Times New Roman" w:eastAsia="Times New Roman" w:hAnsi="Times New Roman" w:cs="Times New Roman"/>
          <w:sz w:val="28"/>
          <w:szCs w:val="20"/>
        </w:rPr>
        <w:t>-20</w:t>
      </w:r>
      <w:r w:rsidR="000D4BDD">
        <w:rPr>
          <w:rFonts w:ascii="Times New Roman" w:eastAsia="Times New Roman" w:hAnsi="Times New Roman" w:cs="Times New Roman"/>
          <w:sz w:val="28"/>
          <w:szCs w:val="20"/>
        </w:rPr>
        <w:t>2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1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годы. Документ включает в себя</w:t>
      </w:r>
      <w:r w:rsidR="00E730C2" w:rsidRPr="00E730C2">
        <w:rPr>
          <w:rFonts w:ascii="Times New Roman" w:eastAsia="Times New Roman" w:hAnsi="Times New Roman" w:cs="Times New Roman"/>
          <w:sz w:val="28"/>
          <w:szCs w:val="20"/>
        </w:rPr>
        <w:t>: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 xml:space="preserve"> оценку достигнутого уровня социально-экономического развития городского округа 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предварительные 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>итог</w:t>
      </w:r>
      <w:r>
        <w:rPr>
          <w:rFonts w:ascii="Times New Roman" w:eastAsia="Times New Roman" w:hAnsi="Times New Roman" w:cs="Times New Roman"/>
          <w:sz w:val="28"/>
          <w:szCs w:val="20"/>
        </w:rPr>
        <w:t>и</w:t>
      </w:r>
      <w:r w:rsidR="000F0588">
        <w:rPr>
          <w:rFonts w:ascii="Times New Roman" w:eastAsia="Times New Roman" w:hAnsi="Times New Roman" w:cs="Times New Roman"/>
          <w:sz w:val="28"/>
          <w:szCs w:val="20"/>
        </w:rPr>
        <w:t xml:space="preserve"> социально-экономического развития городского округа за </w:t>
      </w:r>
      <w:r>
        <w:rPr>
          <w:rFonts w:ascii="Times New Roman" w:eastAsia="Times New Roman" w:hAnsi="Times New Roman" w:cs="Times New Roman"/>
          <w:sz w:val="28"/>
          <w:szCs w:val="20"/>
        </w:rPr>
        <w:t>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8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E730C2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FD7FD7">
        <w:rPr>
          <w:rFonts w:ascii="Times New Roman" w:eastAsia="Times New Roman" w:hAnsi="Times New Roman" w:cs="Times New Roman"/>
          <w:sz w:val="28"/>
          <w:szCs w:val="20"/>
        </w:rPr>
        <w:t>- о</w:t>
      </w:r>
      <w:r w:rsidRPr="00FD7FD7">
        <w:rPr>
          <w:rFonts w:ascii="Times New Roman" w:hAnsi="Times New Roman" w:cs="Times New Roman"/>
          <w:sz w:val="28"/>
          <w:szCs w:val="28"/>
        </w:rPr>
        <w:t>ценку факторов и ограничений экономического роста</w:t>
      </w:r>
      <w:r w:rsidR="007567D8">
        <w:rPr>
          <w:rFonts w:ascii="Times New Roman" w:hAnsi="Times New Roman" w:cs="Times New Roman"/>
          <w:sz w:val="28"/>
          <w:szCs w:val="28"/>
        </w:rPr>
        <w:t xml:space="preserve"> </w:t>
      </w:r>
      <w:r w:rsidRPr="00FD7FD7">
        <w:rPr>
          <w:rFonts w:ascii="Times New Roman" w:eastAsia="Times New Roman" w:hAnsi="Times New Roman" w:cs="Times New Roman"/>
          <w:sz w:val="28"/>
          <w:szCs w:val="20"/>
        </w:rPr>
        <w:t>городского округа;</w:t>
      </w:r>
    </w:p>
    <w:p w:rsidR="00E730C2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основные показатели прогноза социально-экономического развития городского округа.</w:t>
      </w:r>
    </w:p>
    <w:p w:rsidR="00CC1AFD" w:rsidRPr="00CC1AFD" w:rsidRDefault="00E730C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С целью оценки степени достижения запланированных целей, </w:t>
      </w:r>
      <w:r w:rsidR="00F45060">
        <w:rPr>
          <w:rFonts w:ascii="Times New Roman" w:eastAsia="Times New Roman" w:hAnsi="Times New Roman" w:cs="Times New Roman"/>
          <w:sz w:val="28"/>
          <w:szCs w:val="20"/>
        </w:rPr>
        <w:t xml:space="preserve">оценки </w:t>
      </w:r>
      <w:r>
        <w:rPr>
          <w:rFonts w:ascii="Times New Roman" w:eastAsia="Times New Roman" w:hAnsi="Times New Roman" w:cs="Times New Roman"/>
          <w:sz w:val="28"/>
          <w:szCs w:val="20"/>
        </w:rPr>
        <w:t>результативности и эффективности документов стратегического планирования</w:t>
      </w:r>
      <w:r w:rsidR="00F45060">
        <w:rPr>
          <w:rFonts w:ascii="Times New Roman" w:eastAsia="Times New Roman" w:hAnsi="Times New Roman" w:cs="Times New Roman"/>
          <w:sz w:val="28"/>
          <w:szCs w:val="20"/>
        </w:rPr>
        <w:t>,</w:t>
      </w:r>
      <w:r w:rsidR="009F52CB">
        <w:rPr>
          <w:rFonts w:ascii="Times New Roman" w:eastAsia="Times New Roman" w:hAnsi="Times New Roman" w:cs="Times New Roman"/>
          <w:sz w:val="28"/>
          <w:szCs w:val="20"/>
        </w:rPr>
        <w:t>к</w:t>
      </w:r>
      <w:r>
        <w:rPr>
          <w:rFonts w:ascii="Times New Roman" w:eastAsia="Times New Roman" w:hAnsi="Times New Roman" w:cs="Times New Roman"/>
          <w:sz w:val="28"/>
          <w:szCs w:val="20"/>
        </w:rPr>
        <w:t>омитетом проводи</w:t>
      </w:r>
      <w:r w:rsidR="008E5844">
        <w:rPr>
          <w:rFonts w:ascii="Times New Roman" w:eastAsia="Times New Roman" w:hAnsi="Times New Roman" w:cs="Times New Roman"/>
          <w:sz w:val="28"/>
          <w:szCs w:val="20"/>
        </w:rPr>
        <w:t>л</w:t>
      </w:r>
      <w:r>
        <w:rPr>
          <w:rFonts w:ascii="Times New Roman" w:eastAsia="Times New Roman" w:hAnsi="Times New Roman" w:cs="Times New Roman"/>
          <w:sz w:val="28"/>
          <w:szCs w:val="20"/>
        </w:rPr>
        <w:t>ся мониторинг документов стратегического планирования</w:t>
      </w:r>
      <w:r w:rsidR="00795252">
        <w:rPr>
          <w:rFonts w:ascii="Times New Roman" w:eastAsia="Times New Roman" w:hAnsi="Times New Roman" w:cs="Times New Roman"/>
          <w:sz w:val="28"/>
          <w:szCs w:val="20"/>
        </w:rPr>
        <w:t xml:space="preserve"> и</w:t>
      </w:r>
      <w:r w:rsidR="00440369">
        <w:rPr>
          <w:rFonts w:ascii="Times New Roman" w:eastAsia="Times New Roman" w:hAnsi="Times New Roman" w:cs="Times New Roman"/>
          <w:sz w:val="28"/>
          <w:szCs w:val="20"/>
        </w:rPr>
        <w:t xml:space="preserve"> социально-экономического развития округа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CC1AFD">
        <w:rPr>
          <w:rFonts w:ascii="Times New Roman" w:eastAsia="Times New Roman" w:hAnsi="Times New Roman" w:cs="Times New Roman"/>
          <w:sz w:val="28"/>
          <w:szCs w:val="20"/>
        </w:rPr>
        <w:t>Результатами мониторинга в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8</w:t>
      </w:r>
      <w:r w:rsidR="00CC1AFD">
        <w:rPr>
          <w:rFonts w:ascii="Times New Roman" w:eastAsia="Times New Roman" w:hAnsi="Times New Roman" w:cs="Times New Roman"/>
          <w:sz w:val="28"/>
          <w:szCs w:val="20"/>
        </w:rPr>
        <w:t xml:space="preserve"> году явля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лись</w:t>
      </w:r>
      <w:r w:rsidR="00CC1AFD" w:rsidRPr="00CC1AFD">
        <w:rPr>
          <w:rFonts w:ascii="Times New Roman" w:eastAsia="Times New Roman" w:hAnsi="Times New Roman" w:cs="Times New Roman"/>
          <w:sz w:val="28"/>
          <w:szCs w:val="20"/>
        </w:rPr>
        <w:t>:</w:t>
      </w:r>
    </w:p>
    <w:p w:rsidR="00CC1AFD" w:rsidRDefault="00CC1AFD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оценка эффективности муниципальных программ за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7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CC1AFD" w:rsidRDefault="00CC1AFD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- и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нтегрированная информация о реализации муниципальных программ, степени достижения целей и задач муниципальных программ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за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7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CC1AFD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522EF7" w:rsidRDefault="00522EF7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мониторинг основных показателей прогноза социально-экономического развития городского округа</w:t>
      </w:r>
      <w:r w:rsidR="0050553D">
        <w:rPr>
          <w:rFonts w:ascii="Times New Roman" w:eastAsia="Times New Roman" w:hAnsi="Times New Roman" w:cs="Times New Roman"/>
          <w:sz w:val="28"/>
          <w:szCs w:val="20"/>
        </w:rPr>
        <w:t xml:space="preserve"> за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7</w:t>
      </w:r>
      <w:r w:rsidR="0050553D"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Pr="00522EF7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522EF7" w:rsidRDefault="00522EF7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отчет главы Тенькинского городского округа 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 xml:space="preserve">о результатах своей деятельности </w:t>
      </w:r>
      <w:r>
        <w:rPr>
          <w:rFonts w:ascii="Times New Roman" w:eastAsia="Times New Roman" w:hAnsi="Times New Roman" w:cs="Times New Roman"/>
          <w:sz w:val="28"/>
          <w:szCs w:val="20"/>
        </w:rPr>
        <w:t>за 2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>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7</w:t>
      </w:r>
      <w:r w:rsidR="004826E2"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="004826E2" w:rsidRPr="004826E2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DF5341" w:rsidRPr="00DB5006" w:rsidRDefault="004826E2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- отчет о деятельности администрации Тенькинского городского округа за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7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год</w:t>
      </w:r>
      <w:r w:rsidR="00DB5006" w:rsidRPr="00DB5006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BA1106" w:rsidRPr="00BA1106" w:rsidRDefault="00DF5341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>оклад главы Тенькинского</w:t>
      </w: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 xml:space="preserve"> о достигнутых значениях показателей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7567D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4E375B">
        <w:rPr>
          <w:rFonts w:ascii="Times New Roman" w:eastAsia="Times New Roman" w:hAnsi="Times New Roman" w:cs="Times New Roman"/>
          <w:sz w:val="28"/>
          <w:szCs w:val="28"/>
        </w:rPr>
        <w:t xml:space="preserve"> год и их планируемых значениях на 3-летний период</w:t>
      </w:r>
      <w:r w:rsidR="00BA1106" w:rsidRPr="00BA11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26E2" w:rsidRPr="004826E2" w:rsidRDefault="00BA1106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паспорт муниципального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1385E">
        <w:rPr>
          <w:rFonts w:ascii="Times New Roman" w:hAnsi="Times New Roman" w:cs="Times New Roman"/>
          <w:color w:val="000000"/>
          <w:sz w:val="28"/>
          <w:szCs w:val="28"/>
        </w:rPr>
        <w:t>Тенькинский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городской округ»</w:t>
      </w:r>
      <w:r w:rsidR="008E5844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E730C2" w:rsidRDefault="009F52CB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Для проведения мониторинга</w:t>
      </w:r>
      <w:r w:rsidR="0029612B">
        <w:rPr>
          <w:rFonts w:ascii="Times New Roman" w:eastAsia="Times New Roman" w:hAnsi="Times New Roman" w:cs="Times New Roman"/>
          <w:sz w:val="28"/>
          <w:szCs w:val="20"/>
        </w:rPr>
        <w:t>,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комитетом в течение года осуществлялся </w:t>
      </w:r>
      <w:r w:rsidRPr="009F52CB">
        <w:rPr>
          <w:rFonts w:ascii="Times New Roman" w:eastAsia="Times New Roman" w:hAnsi="Times New Roman" w:cs="Times New Roman"/>
          <w:sz w:val="28"/>
          <w:szCs w:val="20"/>
        </w:rPr>
        <w:t xml:space="preserve">сбор, систематизация и обобщение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необходимой </w:t>
      </w:r>
      <w:r w:rsidRPr="009F52CB">
        <w:rPr>
          <w:rFonts w:ascii="Times New Roman" w:eastAsia="Times New Roman" w:hAnsi="Times New Roman" w:cs="Times New Roman"/>
          <w:sz w:val="28"/>
          <w:szCs w:val="20"/>
        </w:rPr>
        <w:t>информации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8D2947" w:rsidRDefault="000F0588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В рамках бюджетного планирования</w:t>
      </w:r>
      <w:r w:rsidR="000F027E">
        <w:rPr>
          <w:rFonts w:ascii="Times New Roman" w:eastAsia="Times New Roman" w:hAnsi="Times New Roman" w:cs="Times New Roman"/>
          <w:sz w:val="28"/>
          <w:szCs w:val="20"/>
        </w:rPr>
        <w:t xml:space="preserve"> комитетом был подготовлен прогноз поступления налоговых и неналоговых доходов в бюджет 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>городского округа на 201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9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>-20</w:t>
      </w:r>
      <w:r w:rsidR="00EF6866">
        <w:rPr>
          <w:rFonts w:ascii="Times New Roman" w:eastAsia="Times New Roman" w:hAnsi="Times New Roman" w:cs="Times New Roman"/>
          <w:sz w:val="28"/>
          <w:szCs w:val="20"/>
        </w:rPr>
        <w:t>2</w:t>
      </w:r>
      <w:r w:rsidR="007567D8">
        <w:rPr>
          <w:rFonts w:ascii="Times New Roman" w:eastAsia="Times New Roman" w:hAnsi="Times New Roman" w:cs="Times New Roman"/>
          <w:sz w:val="28"/>
          <w:szCs w:val="20"/>
        </w:rPr>
        <w:t>1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 xml:space="preserve"> годы. </w:t>
      </w:r>
      <w:proofErr w:type="gramStart"/>
      <w:r w:rsidR="004072B9">
        <w:rPr>
          <w:rFonts w:ascii="Times New Roman" w:eastAsia="Times New Roman" w:hAnsi="Times New Roman" w:cs="Times New Roman"/>
          <w:sz w:val="28"/>
          <w:szCs w:val="20"/>
        </w:rPr>
        <w:t>Предварительно</w:t>
      </w:r>
      <w:r w:rsidR="00780DD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4072B9">
        <w:rPr>
          <w:rFonts w:ascii="Times New Roman" w:eastAsia="Times New Roman" w:hAnsi="Times New Roman" w:cs="Times New Roman"/>
          <w:sz w:val="28"/>
          <w:szCs w:val="20"/>
        </w:rPr>
        <w:t xml:space="preserve">был проведен </w:t>
      </w:r>
      <w:r w:rsidR="004072B9">
        <w:rPr>
          <w:rFonts w:ascii="Times New Roman" w:hAnsi="Times New Roman" w:cs="Times New Roman"/>
          <w:sz w:val="28"/>
          <w:szCs w:val="28"/>
        </w:rPr>
        <w:t xml:space="preserve">анализ исполнения </w:t>
      </w:r>
      <w:r w:rsidR="009F2CEC">
        <w:rPr>
          <w:rFonts w:ascii="Times New Roman" w:hAnsi="Times New Roman" w:cs="Times New Roman"/>
          <w:sz w:val="28"/>
          <w:szCs w:val="28"/>
        </w:rPr>
        <w:t xml:space="preserve">доходной части </w:t>
      </w:r>
      <w:r w:rsidR="004072B9">
        <w:rPr>
          <w:rFonts w:ascii="Times New Roman" w:hAnsi="Times New Roman" w:cs="Times New Roman"/>
          <w:sz w:val="28"/>
          <w:szCs w:val="28"/>
        </w:rPr>
        <w:t>бюджета за отчетный и предыдущие годы,</w:t>
      </w:r>
      <w:r w:rsidR="00EF6866">
        <w:rPr>
          <w:rFonts w:ascii="Times New Roman" w:hAnsi="Times New Roman" w:cs="Times New Roman"/>
          <w:sz w:val="28"/>
          <w:szCs w:val="28"/>
        </w:rPr>
        <w:t xml:space="preserve"> в том числе во взаимодействии с налоговой инспекцией, министерством финансов Магаданской области, министерством экономического развития, инвестиционной политики и инноваций Магаданской области,</w:t>
      </w:r>
      <w:r w:rsidR="004072B9">
        <w:rPr>
          <w:rFonts w:ascii="Times New Roman" w:hAnsi="Times New Roman" w:cs="Times New Roman"/>
          <w:sz w:val="28"/>
          <w:szCs w:val="28"/>
        </w:rPr>
        <w:t xml:space="preserve"> собрана, систематизирована и проанализирована </w:t>
      </w:r>
      <w:r w:rsidR="00345A5C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 w:rsidR="004072B9">
        <w:rPr>
          <w:rFonts w:ascii="Times New Roman" w:hAnsi="Times New Roman" w:cs="Times New Roman"/>
          <w:sz w:val="28"/>
          <w:szCs w:val="28"/>
        </w:rPr>
        <w:t>финансово-хозяйственн</w:t>
      </w:r>
      <w:r w:rsidR="00345A5C">
        <w:rPr>
          <w:rFonts w:ascii="Times New Roman" w:hAnsi="Times New Roman" w:cs="Times New Roman"/>
          <w:sz w:val="28"/>
          <w:szCs w:val="28"/>
        </w:rPr>
        <w:t>ой</w:t>
      </w:r>
      <w:r w:rsidR="004072B9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345A5C">
        <w:rPr>
          <w:rFonts w:ascii="Times New Roman" w:hAnsi="Times New Roman" w:cs="Times New Roman"/>
          <w:sz w:val="28"/>
          <w:szCs w:val="28"/>
        </w:rPr>
        <w:t>и</w:t>
      </w:r>
      <w:r w:rsidR="004072B9">
        <w:rPr>
          <w:rFonts w:ascii="Times New Roman" w:hAnsi="Times New Roman" w:cs="Times New Roman"/>
          <w:sz w:val="28"/>
          <w:szCs w:val="28"/>
        </w:rPr>
        <w:t xml:space="preserve"> предприятий, организаций и учреждений, </w:t>
      </w:r>
      <w:r w:rsidR="004072B9" w:rsidRPr="006B4898">
        <w:rPr>
          <w:rFonts w:ascii="Times New Roman" w:hAnsi="Times New Roman" w:cs="Times New Roman"/>
          <w:sz w:val="28"/>
          <w:szCs w:val="28"/>
        </w:rPr>
        <w:t>осуществляющи</w:t>
      </w:r>
      <w:r w:rsidR="004072B9">
        <w:rPr>
          <w:rFonts w:ascii="Times New Roman" w:hAnsi="Times New Roman" w:cs="Times New Roman"/>
          <w:sz w:val="28"/>
          <w:szCs w:val="28"/>
        </w:rPr>
        <w:t>х уплату налогов в бюджет городского округа</w:t>
      </w:r>
      <w:r w:rsidR="00345A5C">
        <w:rPr>
          <w:rFonts w:ascii="Times New Roman" w:hAnsi="Times New Roman" w:cs="Times New Roman"/>
          <w:sz w:val="28"/>
          <w:szCs w:val="28"/>
        </w:rPr>
        <w:t>, собрана и проанализирована информация о неналоговых</w:t>
      </w:r>
      <w:r w:rsidR="00780DD3">
        <w:rPr>
          <w:rFonts w:ascii="Times New Roman" w:hAnsi="Times New Roman" w:cs="Times New Roman"/>
          <w:sz w:val="28"/>
          <w:szCs w:val="28"/>
        </w:rPr>
        <w:t xml:space="preserve"> </w:t>
      </w:r>
      <w:r w:rsidR="00345A5C">
        <w:rPr>
          <w:rFonts w:ascii="Times New Roman" w:hAnsi="Times New Roman" w:cs="Times New Roman"/>
          <w:sz w:val="28"/>
          <w:szCs w:val="28"/>
        </w:rPr>
        <w:t xml:space="preserve"> поступлениях</w:t>
      </w:r>
      <w:r w:rsidR="004072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0DD3" w:rsidRDefault="00EE278A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2.4pt;margin-top:1.35pt;width:484.5pt;height:71.25pt;z-index:25166233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28">
              <w:txbxContent>
                <w:p w:rsidR="00780DD3" w:rsidRPr="00780DD3" w:rsidRDefault="000B21B9" w:rsidP="00780DD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597D4A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 xml:space="preserve">Поддержка и развитие малого и среднего </w:t>
                  </w:r>
                  <w:r w:rsidRPr="000B21B9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предпринимательства</w:t>
                  </w:r>
                </w:p>
              </w:txbxContent>
            </v:textbox>
          </v:shape>
        </w:pict>
      </w: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DD3" w:rsidRDefault="00780DD3" w:rsidP="00780DD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98A" w:rsidRDefault="00597D4A" w:rsidP="00597D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563CE8" wp14:editId="016B75F7">
            <wp:simplePos x="0" y="0"/>
            <wp:positionH relativeFrom="column">
              <wp:posOffset>-185420</wp:posOffset>
            </wp:positionH>
            <wp:positionV relativeFrom="paragraph">
              <wp:posOffset>29210</wp:posOffset>
            </wp:positionV>
            <wp:extent cx="3122930" cy="2342515"/>
            <wp:effectExtent l="133350" t="171450" r="115570" b="153035"/>
            <wp:wrapSquare wrapText="bothSides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594">
                      <a:off x="0" y="0"/>
                      <a:ext cx="3122930" cy="234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558">
        <w:rPr>
          <w:rFonts w:ascii="Times New Roman" w:hAnsi="Times New Roman" w:cs="Times New Roman"/>
          <w:sz w:val="28"/>
          <w:szCs w:val="28"/>
        </w:rPr>
        <w:t>Р</w:t>
      </w:r>
      <w:r w:rsidR="00DA3558" w:rsidRPr="00E07BEC">
        <w:rPr>
          <w:rFonts w:ascii="Times New Roman" w:hAnsi="Times New Roman" w:cs="Times New Roman"/>
          <w:sz w:val="28"/>
          <w:szCs w:val="28"/>
        </w:rPr>
        <w:t>азвитие</w:t>
      </w:r>
      <w:r w:rsidR="00780DD3">
        <w:rPr>
          <w:rFonts w:ascii="Times New Roman" w:hAnsi="Times New Roman" w:cs="Times New Roman"/>
          <w:sz w:val="28"/>
          <w:szCs w:val="28"/>
        </w:rPr>
        <w:t xml:space="preserve"> 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</w:t>
      </w:r>
      <w:r w:rsidR="00DA3558">
        <w:rPr>
          <w:rFonts w:ascii="Times New Roman" w:hAnsi="Times New Roman" w:cs="Times New Roman"/>
          <w:sz w:val="28"/>
          <w:szCs w:val="28"/>
        </w:rPr>
        <w:t>является одним из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главны</w:t>
      </w:r>
      <w:r w:rsidR="00DA3558">
        <w:rPr>
          <w:rFonts w:ascii="Times New Roman" w:hAnsi="Times New Roman" w:cs="Times New Roman"/>
          <w:sz w:val="28"/>
          <w:szCs w:val="28"/>
        </w:rPr>
        <w:t>х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факторо</w:t>
      </w:r>
      <w:r w:rsidR="00DA3558">
        <w:rPr>
          <w:rFonts w:ascii="Times New Roman" w:hAnsi="Times New Roman" w:cs="Times New Roman"/>
          <w:sz w:val="28"/>
          <w:szCs w:val="28"/>
        </w:rPr>
        <w:t>в</w:t>
      </w:r>
      <w:r w:rsidR="00DA3558" w:rsidRPr="00E07BEC">
        <w:rPr>
          <w:rFonts w:ascii="Times New Roman" w:hAnsi="Times New Roman" w:cs="Times New Roman"/>
          <w:sz w:val="28"/>
          <w:szCs w:val="28"/>
        </w:rPr>
        <w:t>, определяющи</w:t>
      </w:r>
      <w:r w:rsidR="00DA3558">
        <w:rPr>
          <w:rFonts w:ascii="Times New Roman" w:hAnsi="Times New Roman" w:cs="Times New Roman"/>
          <w:sz w:val="28"/>
          <w:szCs w:val="28"/>
        </w:rPr>
        <w:t>х</w:t>
      </w:r>
      <w:r w:rsidR="00DA3558" w:rsidRPr="00E07BEC">
        <w:rPr>
          <w:rFonts w:ascii="Times New Roman" w:hAnsi="Times New Roman" w:cs="Times New Roman"/>
          <w:sz w:val="28"/>
          <w:szCs w:val="28"/>
        </w:rPr>
        <w:t xml:space="preserve"> устойчивое развитие </w:t>
      </w:r>
      <w:r w:rsidR="00DA3558">
        <w:rPr>
          <w:rFonts w:ascii="Times New Roman" w:hAnsi="Times New Roman" w:cs="Times New Roman"/>
          <w:sz w:val="28"/>
          <w:szCs w:val="28"/>
        </w:rPr>
        <w:t xml:space="preserve">экономики городского </w:t>
      </w:r>
      <w:r w:rsidR="00DA3558" w:rsidRPr="00E07BEC">
        <w:rPr>
          <w:rFonts w:ascii="Times New Roman" w:hAnsi="Times New Roman" w:cs="Times New Roman"/>
          <w:sz w:val="28"/>
          <w:szCs w:val="28"/>
        </w:rPr>
        <w:t>округа</w:t>
      </w:r>
      <w:r w:rsidR="00DA3558">
        <w:rPr>
          <w:rFonts w:ascii="Times New Roman" w:hAnsi="Times New Roman" w:cs="Times New Roman"/>
          <w:sz w:val="28"/>
          <w:szCs w:val="28"/>
        </w:rPr>
        <w:t xml:space="preserve">. Столь важная задача возложена на сотрудников комитета. </w:t>
      </w:r>
    </w:p>
    <w:p w:rsid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малого и среднего предпринимательства комитетом в течение 201</w:t>
      </w:r>
      <w:r w:rsidR="007567D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реализовывалась муниципальная программа </w:t>
      </w:r>
      <w:r w:rsidRPr="00F0798A">
        <w:rPr>
          <w:rFonts w:ascii="Times New Roman" w:hAnsi="Times New Roman" w:cs="Times New Roman"/>
          <w:sz w:val="28"/>
          <w:szCs w:val="28"/>
        </w:rPr>
        <w:lastRenderedPageBreak/>
        <w:t>«Поддержка и развитие малого и среднего предпринимательства в Тенькинском городском округе» на 2016-2018 годы»</w:t>
      </w:r>
      <w:r>
        <w:rPr>
          <w:rFonts w:ascii="Times New Roman" w:hAnsi="Times New Roman" w:cs="Times New Roman"/>
          <w:sz w:val="28"/>
          <w:szCs w:val="28"/>
        </w:rPr>
        <w:t>. Программа является основным инструментом поддержки субъектов, поскольку аккумулирует  в себе все механизмы поддержки. Мероприятия программы направлены на</w:t>
      </w:r>
      <w:r w:rsidRPr="00F0798A">
        <w:rPr>
          <w:rFonts w:ascii="Times New Roman" w:hAnsi="Times New Roman" w:cs="Times New Roman"/>
          <w:sz w:val="28"/>
          <w:szCs w:val="28"/>
        </w:rPr>
        <w:t>: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совершенствование нормативно-правовой базы в области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методическое и консультационное обеспечение субъектов малого и среднего предпринимательства; </w:t>
      </w:r>
    </w:p>
    <w:p w:rsidR="00D51BD9" w:rsidRPr="00F0798A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финансов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предпринимательства; </w:t>
      </w:r>
    </w:p>
    <w:p w:rsidR="00D51BD9" w:rsidRDefault="00F0798A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27A4" w:rsidRPr="00F0798A">
        <w:rPr>
          <w:rFonts w:ascii="Times New Roman" w:hAnsi="Times New Roman" w:cs="Times New Roman"/>
          <w:sz w:val="28"/>
          <w:szCs w:val="28"/>
        </w:rPr>
        <w:t>популяризаци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4827A4" w:rsidRPr="00F0798A">
        <w:rPr>
          <w:rFonts w:ascii="Times New Roman" w:hAnsi="Times New Roman" w:cs="Times New Roman"/>
          <w:sz w:val="28"/>
          <w:szCs w:val="28"/>
        </w:rPr>
        <w:t xml:space="preserve"> среди детей и подростков предпринимательской деятельности.</w:t>
      </w:r>
    </w:p>
    <w:p w:rsidR="00133849" w:rsidRDefault="00133849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ко</w:t>
      </w:r>
      <w:r w:rsidR="00894DC6">
        <w:rPr>
          <w:rFonts w:ascii="Times New Roman" w:hAnsi="Times New Roman" w:cs="Times New Roman"/>
          <w:sz w:val="28"/>
          <w:szCs w:val="28"/>
        </w:rPr>
        <w:t>митета оказывают консультативную</w:t>
      </w:r>
      <w:r>
        <w:rPr>
          <w:rFonts w:ascii="Times New Roman" w:hAnsi="Times New Roman" w:cs="Times New Roman"/>
          <w:sz w:val="28"/>
          <w:szCs w:val="28"/>
        </w:rPr>
        <w:t xml:space="preserve"> помощь обратившимся субъектам. Хочу отметить, что помощь оказывается на высоком профессиональном уровне и по любому вопросу. По желанию субъектов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9F2CE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методические рекомендации и правовые акты, регулирующие сферу малого и среднего предпринимательства.</w:t>
      </w:r>
    </w:p>
    <w:p w:rsidR="0007732F" w:rsidRPr="005A57ED" w:rsidRDefault="00647EF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Основным, и зачастую самым значительным, видом поддержки является финансовая помощь субъектам </w:t>
      </w:r>
      <w:r w:rsidR="009F2CEC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. Данному виду помощи уделяется особое внимание. Ежегодно комитет направляет заявку в Министерство экономического развития, </w:t>
      </w:r>
      <w:r w:rsidR="0007732F" w:rsidRPr="0007732F">
        <w:rPr>
          <w:rFonts w:ascii="Times New Roman" w:hAnsi="Times New Roman" w:cs="Times New Roman"/>
          <w:sz w:val="28"/>
          <w:szCs w:val="28"/>
        </w:rPr>
        <w:t>инвестиционной политики и инноваций Магаданской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07732F">
        <w:rPr>
          <w:rFonts w:ascii="Times New Roman" w:hAnsi="Times New Roman" w:cs="Times New Roman"/>
          <w:sz w:val="28"/>
          <w:szCs w:val="28"/>
        </w:rPr>
        <w:t xml:space="preserve">выделение </w:t>
      </w:r>
      <w:r>
        <w:rPr>
          <w:rFonts w:ascii="Times New Roman" w:hAnsi="Times New Roman" w:cs="Times New Roman"/>
          <w:sz w:val="28"/>
          <w:szCs w:val="28"/>
        </w:rPr>
        <w:t>финанс</w:t>
      </w:r>
      <w:r w:rsidR="0007732F">
        <w:rPr>
          <w:rFonts w:ascii="Times New Roman" w:hAnsi="Times New Roman" w:cs="Times New Roman"/>
          <w:sz w:val="28"/>
          <w:szCs w:val="28"/>
        </w:rPr>
        <w:t xml:space="preserve">овых ресурсов из областного бюджета на предоставление субсидий субъектам </w:t>
      </w:r>
      <w:r w:rsidR="009F2CEC" w:rsidRPr="005A57ED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="0007732F" w:rsidRPr="005A57ED">
        <w:rPr>
          <w:rFonts w:ascii="Times New Roman" w:hAnsi="Times New Roman" w:cs="Times New Roman"/>
          <w:sz w:val="28"/>
          <w:szCs w:val="28"/>
        </w:rPr>
        <w:t xml:space="preserve"> городского округа. В 201</w:t>
      </w:r>
      <w:r w:rsidR="005A57ED" w:rsidRPr="005A57ED">
        <w:rPr>
          <w:rFonts w:ascii="Times New Roman" w:hAnsi="Times New Roman" w:cs="Times New Roman"/>
          <w:sz w:val="28"/>
          <w:szCs w:val="28"/>
        </w:rPr>
        <w:t>8</w:t>
      </w:r>
      <w:r w:rsidR="0007732F" w:rsidRPr="005A57ED">
        <w:rPr>
          <w:rFonts w:ascii="Times New Roman" w:hAnsi="Times New Roman" w:cs="Times New Roman"/>
          <w:sz w:val="28"/>
          <w:szCs w:val="28"/>
        </w:rPr>
        <w:t xml:space="preserve"> году</w:t>
      </w:r>
      <w:r w:rsidR="00BF2292" w:rsidRPr="005A57ED">
        <w:rPr>
          <w:rFonts w:ascii="Times New Roman" w:hAnsi="Times New Roman" w:cs="Times New Roman"/>
          <w:sz w:val="28"/>
          <w:szCs w:val="28"/>
        </w:rPr>
        <w:t xml:space="preserve"> удалось </w:t>
      </w:r>
      <w:r w:rsidR="00B77851" w:rsidRPr="005A57ED">
        <w:rPr>
          <w:rFonts w:ascii="Times New Roman" w:hAnsi="Times New Roman" w:cs="Times New Roman"/>
          <w:sz w:val="28"/>
          <w:szCs w:val="28"/>
        </w:rPr>
        <w:t>сохранить</w:t>
      </w:r>
      <w:r w:rsidR="00BF2292" w:rsidRPr="005A57ED">
        <w:rPr>
          <w:rFonts w:ascii="Times New Roman" w:hAnsi="Times New Roman" w:cs="Times New Roman"/>
          <w:sz w:val="28"/>
          <w:szCs w:val="28"/>
        </w:rPr>
        <w:t xml:space="preserve"> объем финансирования программы </w:t>
      </w:r>
      <w:r w:rsidR="00D77486" w:rsidRPr="005A57ED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="00BF2292" w:rsidRPr="005A57ED">
        <w:rPr>
          <w:rFonts w:ascii="Times New Roman" w:hAnsi="Times New Roman" w:cs="Times New Roman"/>
          <w:sz w:val="28"/>
          <w:szCs w:val="28"/>
        </w:rPr>
        <w:t xml:space="preserve">на </w:t>
      </w:r>
      <w:r w:rsidR="005A57ED" w:rsidRPr="005A57ED">
        <w:rPr>
          <w:rFonts w:ascii="Times New Roman" w:hAnsi="Times New Roman" w:cs="Times New Roman"/>
          <w:sz w:val="28"/>
          <w:szCs w:val="28"/>
        </w:rPr>
        <w:t>уровне 2017</w:t>
      </w:r>
      <w:r w:rsidR="00B77851" w:rsidRPr="005A57ED">
        <w:rPr>
          <w:rFonts w:ascii="Times New Roman" w:hAnsi="Times New Roman" w:cs="Times New Roman"/>
          <w:sz w:val="28"/>
          <w:szCs w:val="28"/>
        </w:rPr>
        <w:t xml:space="preserve"> года</w:t>
      </w:r>
      <w:r w:rsidR="00BF2292" w:rsidRPr="005A57ED">
        <w:rPr>
          <w:rFonts w:ascii="Times New Roman" w:hAnsi="Times New Roman" w:cs="Times New Roman"/>
          <w:sz w:val="28"/>
          <w:szCs w:val="28"/>
        </w:rPr>
        <w:t xml:space="preserve">, </w:t>
      </w:r>
      <w:r w:rsidR="00C35F81" w:rsidRPr="005A57ED">
        <w:rPr>
          <w:rFonts w:ascii="Times New Roman" w:hAnsi="Times New Roman" w:cs="Times New Roman"/>
          <w:sz w:val="28"/>
          <w:szCs w:val="28"/>
        </w:rPr>
        <w:t xml:space="preserve">была оказана </w:t>
      </w:r>
      <w:r w:rsidR="0007732F" w:rsidRPr="005A57ED">
        <w:rPr>
          <w:rFonts w:ascii="Times New Roman" w:hAnsi="Times New Roman" w:cs="Times New Roman"/>
          <w:sz w:val="28"/>
          <w:szCs w:val="28"/>
        </w:rPr>
        <w:t>финансовая поддержка 6-ти субъектам</w:t>
      </w:r>
      <w:r w:rsidR="00A1414B">
        <w:rPr>
          <w:rFonts w:ascii="Times New Roman" w:hAnsi="Times New Roman" w:cs="Times New Roman"/>
          <w:sz w:val="28"/>
          <w:szCs w:val="28"/>
        </w:rPr>
        <w:t xml:space="preserve"> </w:t>
      </w:r>
      <w:r w:rsidR="009F2CEC" w:rsidRPr="005A57ED">
        <w:rPr>
          <w:rFonts w:ascii="Times New Roman" w:hAnsi="Times New Roman" w:cs="Times New Roman"/>
          <w:sz w:val="28"/>
          <w:szCs w:val="28"/>
        </w:rPr>
        <w:t>малого предпринимательства</w:t>
      </w:r>
      <w:r w:rsidR="0007732F" w:rsidRPr="005A57ED">
        <w:rPr>
          <w:rFonts w:ascii="Times New Roman" w:hAnsi="Times New Roman" w:cs="Times New Roman"/>
          <w:sz w:val="28"/>
          <w:szCs w:val="28"/>
        </w:rPr>
        <w:t>. Наиболее востребованными видами поддержки были:</w:t>
      </w:r>
    </w:p>
    <w:p w:rsidR="0007732F" w:rsidRPr="005A57ED" w:rsidRDefault="0007732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ED">
        <w:rPr>
          <w:rFonts w:ascii="Times New Roman" w:hAnsi="Times New Roman" w:cs="Times New Roman"/>
          <w:sz w:val="28"/>
          <w:szCs w:val="28"/>
        </w:rPr>
        <w:t>- субсидия в целях возмещения части затрат субъектам, производящим (реализующим) социально значимую продукцию, выполняющим социально значимые работы, оказывающим социально значимые услуги по другим приоритетным направлениям;</w:t>
      </w:r>
    </w:p>
    <w:p w:rsidR="0007732F" w:rsidRPr="005A57ED" w:rsidRDefault="0007732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ED">
        <w:rPr>
          <w:rFonts w:ascii="Times New Roman" w:hAnsi="Times New Roman" w:cs="Times New Roman"/>
          <w:sz w:val="28"/>
          <w:szCs w:val="28"/>
        </w:rPr>
        <w:t xml:space="preserve">- субсидия начинающим субъектам </w:t>
      </w:r>
      <w:r w:rsidR="009F2CEC" w:rsidRPr="005A57ED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Pr="005A57ED">
        <w:rPr>
          <w:rFonts w:ascii="Times New Roman" w:hAnsi="Times New Roman" w:cs="Times New Roman"/>
          <w:sz w:val="28"/>
          <w:szCs w:val="28"/>
        </w:rPr>
        <w:t xml:space="preserve"> на создание и развитие собственного</w:t>
      </w:r>
      <w:r w:rsidR="007B28E0" w:rsidRPr="005A57ED">
        <w:rPr>
          <w:rFonts w:ascii="Times New Roman" w:hAnsi="Times New Roman" w:cs="Times New Roman"/>
          <w:sz w:val="28"/>
          <w:szCs w:val="28"/>
        </w:rPr>
        <w:t xml:space="preserve"> дела</w:t>
      </w:r>
      <w:r w:rsidR="00A50727" w:rsidRPr="005A57ED">
        <w:rPr>
          <w:rFonts w:ascii="Times New Roman" w:hAnsi="Times New Roman" w:cs="Times New Roman"/>
          <w:sz w:val="28"/>
          <w:szCs w:val="28"/>
        </w:rPr>
        <w:t>.</w:t>
      </w:r>
    </w:p>
    <w:p w:rsidR="00894DC6" w:rsidRPr="0007732F" w:rsidRDefault="00894DC6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ED">
        <w:rPr>
          <w:rFonts w:ascii="Times New Roman" w:hAnsi="Times New Roman" w:cs="Times New Roman"/>
          <w:sz w:val="28"/>
          <w:szCs w:val="28"/>
        </w:rPr>
        <w:t xml:space="preserve">В результате реализованных комитетом мероприятий муниципальной программы «Поддержка и развитие малого и среднего предпринимательства в </w:t>
      </w:r>
      <w:r w:rsidRPr="005A57ED">
        <w:rPr>
          <w:rFonts w:ascii="Times New Roman" w:hAnsi="Times New Roman" w:cs="Times New Roman"/>
          <w:sz w:val="28"/>
          <w:szCs w:val="28"/>
        </w:rPr>
        <w:lastRenderedPageBreak/>
        <w:t xml:space="preserve">Тенькинском городском округе» на 2016-2018 годы» субъектами малого и среднего предпринимательства было создано и сохранено </w:t>
      </w:r>
      <w:r w:rsidR="005A57ED" w:rsidRPr="005A57ED">
        <w:rPr>
          <w:rFonts w:ascii="Times New Roman" w:hAnsi="Times New Roman" w:cs="Times New Roman"/>
          <w:sz w:val="28"/>
          <w:szCs w:val="28"/>
        </w:rPr>
        <w:t>6</w:t>
      </w:r>
      <w:r w:rsidRPr="005A57ED">
        <w:rPr>
          <w:rFonts w:ascii="Times New Roman" w:hAnsi="Times New Roman" w:cs="Times New Roman"/>
          <w:sz w:val="28"/>
          <w:szCs w:val="28"/>
        </w:rPr>
        <w:t xml:space="preserve"> рабочих мест.</w:t>
      </w:r>
    </w:p>
    <w:p w:rsidR="00894DC6" w:rsidRDefault="00CA53B8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CA53B8">
        <w:rPr>
          <w:rFonts w:ascii="Times New Roman" w:hAnsi="Times New Roman" w:cs="Times New Roman"/>
          <w:sz w:val="28"/>
          <w:szCs w:val="28"/>
        </w:rPr>
        <w:t>популяризации предпринимательской деятельности</w:t>
      </w:r>
      <w:r w:rsidR="009D184B">
        <w:rPr>
          <w:rFonts w:ascii="Times New Roman" w:hAnsi="Times New Roman" w:cs="Times New Roman"/>
          <w:sz w:val="28"/>
          <w:szCs w:val="28"/>
        </w:rPr>
        <w:t xml:space="preserve"> комитетом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CA53B8">
        <w:rPr>
          <w:rFonts w:ascii="Times New Roman" w:hAnsi="Times New Roman" w:cs="Times New Roman"/>
          <w:sz w:val="28"/>
          <w:szCs w:val="28"/>
        </w:rPr>
        <w:t>проведен</w:t>
      </w:r>
      <w:r w:rsidR="008A37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ставший традиционным,</w:t>
      </w:r>
      <w:r w:rsidRPr="00CA53B8">
        <w:rPr>
          <w:rFonts w:ascii="Times New Roman" w:hAnsi="Times New Roman" w:cs="Times New Roman"/>
          <w:sz w:val="28"/>
          <w:szCs w:val="28"/>
        </w:rPr>
        <w:t xml:space="preserve"> конкурс детских творческих работ «Предпринимательство сегодня»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366E" w:rsidRPr="005A57ED" w:rsidRDefault="007303F0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ED">
        <w:rPr>
          <w:rFonts w:ascii="Times New Roman" w:hAnsi="Times New Roman" w:cs="Times New Roman"/>
          <w:sz w:val="28"/>
          <w:szCs w:val="28"/>
        </w:rPr>
        <w:t xml:space="preserve">На конкурс поступило </w:t>
      </w:r>
      <w:r w:rsidR="005A57ED" w:rsidRPr="005A57ED">
        <w:rPr>
          <w:rFonts w:ascii="Times New Roman" w:hAnsi="Times New Roman" w:cs="Times New Roman"/>
          <w:sz w:val="28"/>
          <w:szCs w:val="28"/>
        </w:rPr>
        <w:t>26</w:t>
      </w:r>
      <w:r w:rsidRPr="005A57ED">
        <w:rPr>
          <w:rFonts w:ascii="Times New Roman" w:hAnsi="Times New Roman" w:cs="Times New Roman"/>
          <w:sz w:val="28"/>
          <w:szCs w:val="28"/>
        </w:rPr>
        <w:t xml:space="preserve"> творческих работ по </w:t>
      </w:r>
      <w:r w:rsidR="005A57ED" w:rsidRPr="005A57ED">
        <w:rPr>
          <w:rFonts w:ascii="Times New Roman" w:hAnsi="Times New Roman" w:cs="Times New Roman"/>
          <w:sz w:val="28"/>
          <w:szCs w:val="28"/>
        </w:rPr>
        <w:t>двум</w:t>
      </w:r>
      <w:r w:rsidRPr="005A57ED">
        <w:rPr>
          <w:rFonts w:ascii="Times New Roman" w:hAnsi="Times New Roman" w:cs="Times New Roman"/>
          <w:sz w:val="28"/>
          <w:szCs w:val="28"/>
        </w:rPr>
        <w:t xml:space="preserve"> номинациям:</w:t>
      </w:r>
      <w:r w:rsidR="00894DC6" w:rsidRPr="005A57ED">
        <w:rPr>
          <w:rFonts w:ascii="Times New Roman" w:hAnsi="Times New Roman" w:cs="Times New Roman"/>
          <w:sz w:val="28"/>
          <w:szCs w:val="28"/>
        </w:rPr>
        <w:t xml:space="preserve"> </w:t>
      </w:r>
      <w:r w:rsidRPr="005A57ED">
        <w:rPr>
          <w:rFonts w:ascii="Times New Roman" w:hAnsi="Times New Roman" w:cs="Times New Roman"/>
          <w:sz w:val="28"/>
          <w:szCs w:val="28"/>
        </w:rPr>
        <w:t>«Изобразительное искусство»</w:t>
      </w:r>
      <w:r w:rsidR="005A57ED" w:rsidRPr="005A57ED">
        <w:rPr>
          <w:rFonts w:ascii="Times New Roman" w:hAnsi="Times New Roman" w:cs="Times New Roman"/>
          <w:sz w:val="28"/>
          <w:szCs w:val="28"/>
        </w:rPr>
        <w:t xml:space="preserve"> и</w:t>
      </w:r>
      <w:r w:rsidRPr="005A57ED">
        <w:rPr>
          <w:rFonts w:ascii="Times New Roman" w:hAnsi="Times New Roman" w:cs="Times New Roman"/>
          <w:sz w:val="28"/>
          <w:szCs w:val="28"/>
        </w:rPr>
        <w:t xml:space="preserve"> «Литературное творчество»</w:t>
      </w:r>
      <w:r w:rsidR="005A57ED" w:rsidRPr="005A57ED">
        <w:rPr>
          <w:rFonts w:ascii="Times New Roman" w:hAnsi="Times New Roman" w:cs="Times New Roman"/>
          <w:sz w:val="28"/>
          <w:szCs w:val="28"/>
        </w:rPr>
        <w:t>.</w:t>
      </w:r>
      <w:r w:rsidR="009D184B" w:rsidRPr="005A57ED">
        <w:rPr>
          <w:rFonts w:ascii="Times New Roman" w:hAnsi="Times New Roman" w:cs="Times New Roman"/>
          <w:sz w:val="28"/>
          <w:szCs w:val="28"/>
        </w:rPr>
        <w:t xml:space="preserve"> Определены победители и призеры конкурса.</w:t>
      </w:r>
      <w:r w:rsidR="005A57ED" w:rsidRPr="005A57ED">
        <w:rPr>
          <w:rFonts w:ascii="Times New Roman" w:hAnsi="Times New Roman" w:cs="Times New Roman"/>
          <w:sz w:val="28"/>
          <w:szCs w:val="28"/>
        </w:rPr>
        <w:t xml:space="preserve"> </w:t>
      </w:r>
      <w:r w:rsidR="009D184B" w:rsidRPr="005A57ED">
        <w:rPr>
          <w:rFonts w:ascii="Times New Roman" w:hAnsi="Times New Roman" w:cs="Times New Roman"/>
          <w:sz w:val="28"/>
          <w:szCs w:val="28"/>
        </w:rPr>
        <w:t xml:space="preserve">Победителей и призеров наградили дипломами и ценными подарками в торжественной обстановке, с участием главы городского округа. </w:t>
      </w:r>
    </w:p>
    <w:p w:rsidR="00133849" w:rsidRDefault="00BE5C14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7ED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за 201</w:t>
      </w:r>
      <w:r w:rsidR="007567D8" w:rsidRPr="005A57ED">
        <w:rPr>
          <w:rFonts w:ascii="Times New Roman" w:hAnsi="Times New Roman" w:cs="Times New Roman"/>
          <w:sz w:val="28"/>
          <w:szCs w:val="28"/>
        </w:rPr>
        <w:t>8</w:t>
      </w:r>
      <w:r w:rsidR="005A57ED">
        <w:rPr>
          <w:rFonts w:ascii="Times New Roman" w:hAnsi="Times New Roman" w:cs="Times New Roman"/>
          <w:sz w:val="28"/>
          <w:szCs w:val="28"/>
        </w:rPr>
        <w:t xml:space="preserve"> </w:t>
      </w:r>
      <w:r w:rsidRPr="005A57ED">
        <w:rPr>
          <w:rFonts w:ascii="Times New Roman" w:hAnsi="Times New Roman" w:cs="Times New Roman"/>
          <w:sz w:val="28"/>
          <w:szCs w:val="28"/>
        </w:rPr>
        <w:t xml:space="preserve">год составила </w:t>
      </w:r>
      <w:r w:rsidR="005A57ED">
        <w:rPr>
          <w:rFonts w:ascii="Times New Roman" w:hAnsi="Times New Roman" w:cs="Times New Roman"/>
          <w:sz w:val="28"/>
          <w:szCs w:val="28"/>
        </w:rPr>
        <w:t xml:space="preserve">151,1 </w:t>
      </w:r>
      <w:r w:rsidRPr="007B28E0">
        <w:rPr>
          <w:rFonts w:ascii="Times New Roman" w:hAnsi="Times New Roman" w:cs="Times New Roman"/>
          <w:sz w:val="28"/>
          <w:szCs w:val="28"/>
        </w:rPr>
        <w:t>процент, что подтверждает высокий уровень качества</w:t>
      </w:r>
      <w:r>
        <w:rPr>
          <w:rFonts w:ascii="Times New Roman" w:hAnsi="Times New Roman" w:cs="Times New Roman"/>
          <w:sz w:val="28"/>
          <w:szCs w:val="28"/>
        </w:rPr>
        <w:t xml:space="preserve"> поддержки и развития субъектов </w:t>
      </w:r>
      <w:r w:rsidR="008A3784" w:rsidRPr="00F0798A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5A42" w:rsidRDefault="00EE278A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202" style="position:absolute;left:0;text-align:left;margin-left:.9pt;margin-top:4.8pt;width:484.5pt;height:42.35pt;z-index:25166745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1">
              <w:txbxContent>
                <w:p w:rsidR="00E65A42" w:rsidRPr="00780DD3" w:rsidRDefault="00E65A42" w:rsidP="00E65A42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Развитие торговли</w:t>
                  </w:r>
                </w:p>
              </w:txbxContent>
            </v:textbox>
          </v:shape>
        </w:pict>
      </w: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A42" w:rsidRDefault="00E65A42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023" w:rsidRDefault="00795015" w:rsidP="00660F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комплексного подхода к </w:t>
      </w:r>
      <w:r w:rsidR="0088573B">
        <w:rPr>
          <w:rFonts w:ascii="Times New Roman" w:hAnsi="Times New Roman" w:cs="Times New Roman"/>
          <w:sz w:val="28"/>
          <w:szCs w:val="28"/>
        </w:rPr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88573B">
        <w:rPr>
          <w:rFonts w:ascii="Times New Roman" w:hAnsi="Times New Roman" w:cs="Times New Roman"/>
          <w:sz w:val="28"/>
          <w:szCs w:val="28"/>
        </w:rPr>
        <w:t>и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 w:rsidR="00E91204">
        <w:rPr>
          <w:rFonts w:ascii="Times New Roman" w:hAnsi="Times New Roman" w:cs="Times New Roman"/>
          <w:sz w:val="28"/>
          <w:szCs w:val="28"/>
        </w:rPr>
        <w:t xml:space="preserve">по </w:t>
      </w:r>
      <w:r w:rsidR="00E91204" w:rsidRPr="00ED2280">
        <w:rPr>
          <w:rFonts w:ascii="Times New Roman" w:hAnsi="Times New Roman" w:cs="Times New Roman"/>
          <w:sz w:val="28"/>
          <w:szCs w:val="28"/>
        </w:rPr>
        <w:t>развити</w:t>
      </w:r>
      <w:r w:rsidR="00E91204">
        <w:rPr>
          <w:rFonts w:ascii="Times New Roman" w:hAnsi="Times New Roman" w:cs="Times New Roman"/>
          <w:sz w:val="28"/>
          <w:szCs w:val="28"/>
        </w:rPr>
        <w:t>ю</w:t>
      </w:r>
      <w:r w:rsidR="00E91204" w:rsidRPr="00ED2280">
        <w:rPr>
          <w:rFonts w:ascii="Times New Roman" w:hAnsi="Times New Roman" w:cs="Times New Roman"/>
          <w:sz w:val="28"/>
          <w:szCs w:val="28"/>
        </w:rPr>
        <w:t xml:space="preserve"> торговли, общественного питания, бытового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, комитетом </w:t>
      </w:r>
      <w:r w:rsidR="00E91204">
        <w:rPr>
          <w:rFonts w:ascii="Times New Roman" w:hAnsi="Times New Roman" w:cs="Times New Roman"/>
          <w:sz w:val="28"/>
          <w:szCs w:val="28"/>
        </w:rPr>
        <w:t>реализовывалась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муниципальная программа</w:t>
      </w:r>
      <w:r w:rsidR="00894DC6">
        <w:rPr>
          <w:rFonts w:ascii="Times New Roman" w:hAnsi="Times New Roman" w:cs="Times New Roman"/>
          <w:sz w:val="28"/>
          <w:szCs w:val="28"/>
        </w:rPr>
        <w:t xml:space="preserve"> </w:t>
      </w:r>
      <w:r w:rsidR="005C51E7" w:rsidRPr="005C51E7">
        <w:rPr>
          <w:rFonts w:ascii="Times New Roman" w:hAnsi="Times New Roman" w:cs="Times New Roman"/>
          <w:sz w:val="28"/>
          <w:szCs w:val="28"/>
        </w:rPr>
        <w:t>«Развитие торговли в Тенькинском городском округе»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4DC6" w:rsidRDefault="00894DC6" w:rsidP="00894D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D4B">
        <w:rPr>
          <w:rFonts w:ascii="Times New Roman" w:hAnsi="Times New Roman" w:cs="Times New Roman"/>
          <w:sz w:val="28"/>
          <w:szCs w:val="28"/>
        </w:rPr>
        <w:t>Одним из важнейших направлений муниципальной программы в 201</w:t>
      </w:r>
      <w:r w:rsidR="007567D8">
        <w:rPr>
          <w:rFonts w:ascii="Times New Roman" w:hAnsi="Times New Roman" w:cs="Times New Roman"/>
          <w:sz w:val="28"/>
          <w:szCs w:val="28"/>
        </w:rPr>
        <w:t>8</w:t>
      </w:r>
      <w:r w:rsidRPr="005E7D4B">
        <w:rPr>
          <w:rFonts w:ascii="Times New Roman" w:hAnsi="Times New Roman" w:cs="Times New Roman"/>
          <w:sz w:val="28"/>
          <w:szCs w:val="28"/>
        </w:rPr>
        <w:t xml:space="preserve"> году было создание благоприятных условий для реализации в торговой сети городского округа продукции местных производителей.</w:t>
      </w:r>
      <w:r w:rsidR="005A57ED">
        <w:rPr>
          <w:rFonts w:ascii="Times New Roman" w:hAnsi="Times New Roman" w:cs="Times New Roman"/>
          <w:sz w:val="28"/>
          <w:szCs w:val="28"/>
        </w:rPr>
        <w:t xml:space="preserve"> Финансирование мероприятий программы в 2018 году составило 821,8 тысяч рублей.</w:t>
      </w:r>
      <w:r w:rsidRPr="005E7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5A5" w:rsidRDefault="00C14023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A5079">
        <w:rPr>
          <w:rFonts w:ascii="Times New Roman" w:hAnsi="Times New Roman" w:cs="Times New Roman"/>
          <w:sz w:val="28"/>
          <w:szCs w:val="28"/>
        </w:rPr>
        <w:t xml:space="preserve">текущем году </w:t>
      </w:r>
      <w:r w:rsidR="00E91204">
        <w:rPr>
          <w:rFonts w:ascii="Times New Roman" w:hAnsi="Times New Roman" w:cs="Times New Roman"/>
          <w:sz w:val="28"/>
          <w:szCs w:val="28"/>
        </w:rPr>
        <w:t xml:space="preserve">в рамках разрешительной деятельности комитетом были 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подготовлены </w:t>
      </w:r>
      <w:r w:rsidR="005A57ED">
        <w:rPr>
          <w:rFonts w:ascii="Times New Roman" w:hAnsi="Times New Roman" w:cs="Times New Roman"/>
          <w:sz w:val="28"/>
          <w:szCs w:val="28"/>
        </w:rPr>
        <w:t>50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разрешени</w:t>
      </w:r>
      <w:r w:rsidR="003B06EB" w:rsidRPr="003B06EB">
        <w:rPr>
          <w:rFonts w:ascii="Times New Roman" w:hAnsi="Times New Roman" w:cs="Times New Roman"/>
          <w:sz w:val="28"/>
          <w:szCs w:val="28"/>
        </w:rPr>
        <w:t>й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на размещение нестационарных торговых объектов</w:t>
      </w:r>
      <w:r w:rsidR="003B06EB" w:rsidRPr="003B06EB">
        <w:rPr>
          <w:rFonts w:ascii="Times New Roman" w:hAnsi="Times New Roman" w:cs="Times New Roman"/>
          <w:sz w:val="28"/>
          <w:szCs w:val="28"/>
        </w:rPr>
        <w:t xml:space="preserve"> в округе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и </w:t>
      </w:r>
      <w:r w:rsidR="005A57ED">
        <w:rPr>
          <w:rFonts w:ascii="Times New Roman" w:hAnsi="Times New Roman" w:cs="Times New Roman"/>
          <w:sz w:val="28"/>
          <w:szCs w:val="28"/>
        </w:rPr>
        <w:t>15</w:t>
      </w:r>
      <w:r w:rsidR="00E91204" w:rsidRPr="003B06EB">
        <w:rPr>
          <w:rFonts w:ascii="Times New Roman" w:hAnsi="Times New Roman" w:cs="Times New Roman"/>
          <w:sz w:val="28"/>
          <w:szCs w:val="28"/>
        </w:rPr>
        <w:t xml:space="preserve"> справок </w:t>
      </w:r>
      <w:r w:rsidR="0031033E" w:rsidRPr="0031033E">
        <w:rPr>
          <w:rFonts w:ascii="Times New Roman" w:hAnsi="Times New Roman" w:cs="Times New Roman"/>
          <w:sz w:val="28"/>
          <w:szCs w:val="28"/>
        </w:rPr>
        <w:t>о местонахождении торгового объекта в Тенькинском городском округе Магаданской области</w:t>
      </w:r>
      <w:r w:rsidR="003B06EB">
        <w:rPr>
          <w:rFonts w:ascii="Times New Roman" w:hAnsi="Times New Roman" w:cs="Times New Roman"/>
          <w:sz w:val="28"/>
          <w:szCs w:val="28"/>
        </w:rPr>
        <w:t>.</w:t>
      </w:r>
    </w:p>
    <w:p w:rsidR="00A12FFE" w:rsidRDefault="00E8483C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12FFE">
        <w:rPr>
          <w:rFonts w:ascii="Times New Roman" w:hAnsi="Times New Roman" w:cs="Times New Roman"/>
          <w:sz w:val="28"/>
          <w:szCs w:val="28"/>
        </w:rPr>
        <w:t>201</w:t>
      </w:r>
      <w:r w:rsidR="005A57ED">
        <w:rPr>
          <w:rFonts w:ascii="Times New Roman" w:hAnsi="Times New Roman" w:cs="Times New Roman"/>
          <w:sz w:val="28"/>
          <w:szCs w:val="28"/>
        </w:rPr>
        <w:t>8</w:t>
      </w:r>
      <w:r w:rsidR="00A12FFE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483C">
        <w:rPr>
          <w:rFonts w:ascii="Times New Roman" w:eastAsia="Times New Roman" w:hAnsi="Times New Roman" w:cs="Times New Roman"/>
          <w:sz w:val="28"/>
          <w:szCs w:val="28"/>
        </w:rPr>
        <w:t>в рамках осуществления надзора за исполнением  законодательства в сфере защиты прав потребителей при реализации продовольственных товаров</w:t>
      </w:r>
      <w:r w:rsidR="00A12FFE">
        <w:rPr>
          <w:rFonts w:ascii="Times New Roman" w:hAnsi="Times New Roman" w:cs="Times New Roman"/>
          <w:sz w:val="28"/>
          <w:szCs w:val="28"/>
        </w:rPr>
        <w:t>,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сотрудник</w:t>
      </w:r>
      <w:r w:rsidR="00A12FF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комитета, совместно с представителями прокуратуры Тенькинского района, </w:t>
      </w:r>
      <w:r w:rsidRPr="003B06EB">
        <w:rPr>
          <w:rFonts w:ascii="Times New Roman" w:eastAsia="Times New Roman" w:hAnsi="Times New Roman" w:cs="Times New Roman"/>
          <w:sz w:val="28"/>
          <w:szCs w:val="28"/>
        </w:rPr>
        <w:t>прове</w:t>
      </w:r>
      <w:r w:rsidRPr="003B06EB">
        <w:rPr>
          <w:rFonts w:ascii="Times New Roman" w:hAnsi="Times New Roman" w:cs="Times New Roman"/>
          <w:sz w:val="28"/>
          <w:szCs w:val="28"/>
        </w:rPr>
        <w:t xml:space="preserve">ли </w:t>
      </w:r>
      <w:r w:rsidR="005A57ED">
        <w:rPr>
          <w:rFonts w:ascii="Times New Roman" w:hAnsi="Times New Roman" w:cs="Times New Roman"/>
          <w:sz w:val="28"/>
          <w:szCs w:val="28"/>
        </w:rPr>
        <w:t>5</w:t>
      </w:r>
      <w:r w:rsidRPr="003B06EB">
        <w:rPr>
          <w:rFonts w:ascii="Times New Roman" w:hAnsi="Times New Roman" w:cs="Times New Roman"/>
          <w:sz w:val="28"/>
          <w:szCs w:val="28"/>
        </w:rPr>
        <w:t xml:space="preserve"> проверок субъектов торговли</w:t>
      </w:r>
      <w:r w:rsidR="00A12FFE" w:rsidRPr="003B06EB">
        <w:rPr>
          <w:rFonts w:ascii="Times New Roman" w:hAnsi="Times New Roman" w:cs="Times New Roman"/>
          <w:sz w:val="28"/>
          <w:szCs w:val="28"/>
        </w:rPr>
        <w:t xml:space="preserve">. 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12FFE" w:rsidRPr="003B06EB">
        <w:rPr>
          <w:rFonts w:ascii="Times New Roman" w:hAnsi="Times New Roman" w:cs="Times New Roman"/>
          <w:sz w:val="28"/>
          <w:szCs w:val="28"/>
        </w:rPr>
        <w:t>результате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проверок</w:t>
      </w:r>
      <w:r w:rsidR="00A12FFE" w:rsidRPr="003B06EB">
        <w:rPr>
          <w:rFonts w:ascii="Times New Roman" w:hAnsi="Times New Roman" w:cs="Times New Roman"/>
          <w:sz w:val="28"/>
          <w:szCs w:val="28"/>
        </w:rPr>
        <w:t xml:space="preserve"> были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выявлены нарушения законодательства в деятельности 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A12FFE" w:rsidRPr="003B06EB">
        <w:rPr>
          <w:rFonts w:ascii="Times New Roman" w:eastAsia="Times New Roman" w:hAnsi="Times New Roman" w:cs="Times New Roman"/>
          <w:sz w:val="28"/>
          <w:szCs w:val="28"/>
        </w:rPr>
        <w:t xml:space="preserve"> субъектов</w:t>
      </w:r>
      <w:r w:rsidR="003B06EB" w:rsidRPr="003B06EB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0F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1DD0" w:rsidRPr="003B06EB">
        <w:rPr>
          <w:rFonts w:ascii="Times New Roman" w:hAnsi="Times New Roman" w:cs="Times New Roman"/>
          <w:sz w:val="28"/>
          <w:szCs w:val="28"/>
        </w:rPr>
        <w:t>Д</w:t>
      </w:r>
      <w:r w:rsidR="0040031E" w:rsidRPr="003B06EB">
        <w:rPr>
          <w:rFonts w:ascii="Times New Roman" w:hAnsi="Times New Roman" w:cs="Times New Roman"/>
          <w:sz w:val="28"/>
          <w:szCs w:val="28"/>
        </w:rPr>
        <w:t>ля соблюдения</w:t>
      </w:r>
      <w:r w:rsidR="0040031E">
        <w:rPr>
          <w:rFonts w:ascii="Times New Roman" w:hAnsi="Times New Roman" w:cs="Times New Roman"/>
          <w:sz w:val="28"/>
          <w:szCs w:val="28"/>
        </w:rPr>
        <w:t xml:space="preserve"> правильности ценообразования торговыми субъектами, комитетом, в течение всего года, еженедельно проводился мониторинг цен на выявление </w:t>
      </w:r>
      <w:r w:rsidR="009D3D05">
        <w:rPr>
          <w:rFonts w:ascii="Times New Roman" w:hAnsi="Times New Roman" w:cs="Times New Roman"/>
          <w:sz w:val="28"/>
          <w:szCs w:val="28"/>
        </w:rPr>
        <w:t xml:space="preserve">фактов </w:t>
      </w:r>
      <w:r w:rsidR="0040031E">
        <w:rPr>
          <w:rFonts w:ascii="Times New Roman" w:hAnsi="Times New Roman" w:cs="Times New Roman"/>
          <w:sz w:val="28"/>
          <w:szCs w:val="28"/>
        </w:rPr>
        <w:t>нарушени</w:t>
      </w:r>
      <w:r w:rsidR="009D3D05">
        <w:rPr>
          <w:rFonts w:ascii="Times New Roman" w:hAnsi="Times New Roman" w:cs="Times New Roman"/>
          <w:sz w:val="28"/>
          <w:szCs w:val="28"/>
        </w:rPr>
        <w:t>я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 w:rsidR="00B574DF">
        <w:rPr>
          <w:rFonts w:ascii="Times New Roman" w:hAnsi="Times New Roman" w:cs="Times New Roman"/>
          <w:sz w:val="28"/>
          <w:szCs w:val="28"/>
        </w:rPr>
        <w:t>формирования цен</w:t>
      </w:r>
      <w:r w:rsidR="0040031E">
        <w:rPr>
          <w:rFonts w:ascii="Times New Roman" w:hAnsi="Times New Roman" w:cs="Times New Roman"/>
          <w:sz w:val="28"/>
          <w:szCs w:val="28"/>
        </w:rPr>
        <w:t xml:space="preserve"> на отдельные</w:t>
      </w:r>
      <w:r w:rsidR="00E65A42">
        <w:rPr>
          <w:rFonts w:ascii="Times New Roman" w:hAnsi="Times New Roman" w:cs="Times New Roman"/>
          <w:sz w:val="28"/>
          <w:szCs w:val="28"/>
        </w:rPr>
        <w:t xml:space="preserve"> </w:t>
      </w:r>
      <w:r w:rsidR="0040031E">
        <w:rPr>
          <w:rFonts w:ascii="Times New Roman" w:hAnsi="Times New Roman" w:cs="Times New Roman"/>
          <w:sz w:val="28"/>
          <w:szCs w:val="28"/>
        </w:rPr>
        <w:t>продукт</w:t>
      </w:r>
      <w:r w:rsidR="00875441">
        <w:rPr>
          <w:rFonts w:ascii="Times New Roman" w:hAnsi="Times New Roman" w:cs="Times New Roman"/>
          <w:sz w:val="28"/>
          <w:szCs w:val="28"/>
        </w:rPr>
        <w:t>ы</w:t>
      </w:r>
      <w:r w:rsidR="00B616A8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40031E">
        <w:rPr>
          <w:rFonts w:ascii="Times New Roman" w:hAnsi="Times New Roman" w:cs="Times New Roman"/>
          <w:sz w:val="28"/>
          <w:szCs w:val="28"/>
        </w:rPr>
        <w:t>.</w:t>
      </w:r>
    </w:p>
    <w:p w:rsidR="002674BA" w:rsidRDefault="00E65A42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5A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E23C12D" wp14:editId="1CB6B4BD">
            <wp:simplePos x="0" y="0"/>
            <wp:positionH relativeFrom="column">
              <wp:posOffset>-108585</wp:posOffset>
            </wp:positionH>
            <wp:positionV relativeFrom="paragraph">
              <wp:posOffset>1539875</wp:posOffset>
            </wp:positionV>
            <wp:extent cx="3771900" cy="2695575"/>
            <wp:effectExtent l="0" t="0" r="0" b="0"/>
            <wp:wrapTight wrapText="bothSides">
              <wp:wrapPolygon edited="0">
                <wp:start x="436" y="0"/>
                <wp:lineTo x="0" y="305"/>
                <wp:lineTo x="0" y="21371"/>
                <wp:lineTo x="436" y="21524"/>
                <wp:lineTo x="21055" y="21524"/>
                <wp:lineTo x="21491" y="21371"/>
                <wp:lineTo x="21491" y="305"/>
                <wp:lineTo x="21055" y="0"/>
                <wp:lineTo x="436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0" r="20790" b="15733"/>
                    <a:stretch/>
                  </pic:blipFill>
                  <pic:spPr bwMode="auto"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EB">
        <w:rPr>
          <w:rFonts w:ascii="Times New Roman" w:hAnsi="Times New Roman" w:cs="Times New Roman"/>
          <w:sz w:val="28"/>
          <w:szCs w:val="28"/>
        </w:rPr>
        <w:t>Отельным мероприятием</w:t>
      </w:r>
      <w:r w:rsidR="009F495A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9F495A" w:rsidRPr="009F495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="009F495A" w:rsidRPr="009F495A">
        <w:rPr>
          <w:rFonts w:ascii="Times New Roman" w:hAnsi="Times New Roman" w:cs="Times New Roman"/>
          <w:sz w:val="28"/>
          <w:szCs w:val="28"/>
        </w:rPr>
        <w:t>выстовочно</w:t>
      </w:r>
      <w:proofErr w:type="spellEnd"/>
      <w:r w:rsidR="009F495A" w:rsidRPr="009F495A">
        <w:rPr>
          <w:rFonts w:ascii="Times New Roman" w:hAnsi="Times New Roman" w:cs="Times New Roman"/>
          <w:sz w:val="28"/>
          <w:szCs w:val="28"/>
        </w:rPr>
        <w:t>-ярмарочной торговли на территории городского округа</w:t>
      </w:r>
      <w:r w:rsidR="00EC306D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EC306D" w:rsidRPr="00C252CA">
        <w:rPr>
          <w:rFonts w:ascii="Times New Roman" w:hAnsi="Times New Roman" w:cs="Times New Roman"/>
          <w:sz w:val="28"/>
          <w:szCs w:val="28"/>
        </w:rPr>
        <w:t>пользую</w:t>
      </w:r>
      <w:r w:rsidR="00EC306D">
        <w:rPr>
          <w:rFonts w:ascii="Times New Roman" w:hAnsi="Times New Roman" w:cs="Times New Roman"/>
          <w:sz w:val="28"/>
          <w:szCs w:val="28"/>
        </w:rPr>
        <w:t>щиеся большой</w:t>
      </w:r>
      <w:r w:rsidR="00EC306D" w:rsidRPr="00C252CA">
        <w:rPr>
          <w:rFonts w:ascii="Times New Roman" w:hAnsi="Times New Roman" w:cs="Times New Roman"/>
          <w:sz w:val="28"/>
          <w:szCs w:val="28"/>
        </w:rPr>
        <w:t xml:space="preserve"> популярностью среди населения</w:t>
      </w:r>
      <w:r w:rsidR="00EC306D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9F495A">
        <w:rPr>
          <w:rFonts w:ascii="Times New Roman" w:hAnsi="Times New Roman" w:cs="Times New Roman"/>
          <w:sz w:val="28"/>
          <w:szCs w:val="28"/>
        </w:rPr>
        <w:t>. В 201</w:t>
      </w:r>
      <w:r w:rsidR="005A57ED">
        <w:rPr>
          <w:rFonts w:ascii="Times New Roman" w:hAnsi="Times New Roman" w:cs="Times New Roman"/>
          <w:sz w:val="28"/>
          <w:szCs w:val="28"/>
        </w:rPr>
        <w:t>8</w:t>
      </w:r>
      <w:r w:rsidR="009F495A">
        <w:rPr>
          <w:rFonts w:ascii="Times New Roman" w:hAnsi="Times New Roman" w:cs="Times New Roman"/>
          <w:sz w:val="28"/>
          <w:szCs w:val="28"/>
        </w:rPr>
        <w:t xml:space="preserve"> году сотрудниками комитета было </w:t>
      </w:r>
      <w:r w:rsidR="009F495A" w:rsidRPr="003B06EB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595BBD" w:rsidRPr="003B06EB">
        <w:rPr>
          <w:rFonts w:ascii="Times New Roman" w:hAnsi="Times New Roman" w:cs="Times New Roman"/>
          <w:sz w:val="28"/>
          <w:szCs w:val="28"/>
        </w:rPr>
        <w:t>4</w:t>
      </w:r>
      <w:r w:rsidR="00324870">
        <w:rPr>
          <w:rFonts w:ascii="Times New Roman" w:hAnsi="Times New Roman" w:cs="Times New Roman"/>
          <w:sz w:val="28"/>
          <w:szCs w:val="28"/>
        </w:rPr>
        <w:t xml:space="preserve"> </w:t>
      </w:r>
      <w:r w:rsidR="003B06EB">
        <w:rPr>
          <w:rFonts w:ascii="Times New Roman" w:hAnsi="Times New Roman" w:cs="Times New Roman"/>
          <w:sz w:val="28"/>
          <w:szCs w:val="28"/>
        </w:rPr>
        <w:t xml:space="preserve">областные универсальные совместные </w:t>
      </w:r>
      <w:r w:rsidR="009F495A">
        <w:rPr>
          <w:rFonts w:ascii="Times New Roman" w:hAnsi="Times New Roman" w:cs="Times New Roman"/>
          <w:sz w:val="28"/>
          <w:szCs w:val="28"/>
        </w:rPr>
        <w:t>ярмар</w:t>
      </w:r>
      <w:r w:rsidR="00595BBD">
        <w:rPr>
          <w:rFonts w:ascii="Times New Roman" w:hAnsi="Times New Roman" w:cs="Times New Roman"/>
          <w:sz w:val="28"/>
          <w:szCs w:val="28"/>
        </w:rPr>
        <w:t>ки</w:t>
      </w:r>
      <w:r w:rsidR="009F495A">
        <w:rPr>
          <w:rFonts w:ascii="Times New Roman" w:hAnsi="Times New Roman" w:cs="Times New Roman"/>
          <w:sz w:val="28"/>
          <w:szCs w:val="28"/>
        </w:rPr>
        <w:t xml:space="preserve"> выходного дня. </w:t>
      </w:r>
      <w:r w:rsidR="002C1DD0" w:rsidRPr="003B06EB">
        <w:rPr>
          <w:rFonts w:ascii="Times New Roman" w:hAnsi="Times New Roman" w:cs="Times New Roman"/>
          <w:sz w:val="28"/>
          <w:szCs w:val="28"/>
        </w:rPr>
        <w:t>У</w:t>
      </w:r>
      <w:r w:rsidR="00435C3E" w:rsidRPr="003B06EB">
        <w:rPr>
          <w:rFonts w:ascii="Times New Roman" w:hAnsi="Times New Roman" w:cs="Times New Roman"/>
          <w:sz w:val="28"/>
          <w:szCs w:val="28"/>
        </w:rPr>
        <w:t>силиями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435C3E" w:rsidRPr="003B06EB">
        <w:rPr>
          <w:rFonts w:ascii="Times New Roman" w:hAnsi="Times New Roman" w:cs="Times New Roman"/>
          <w:sz w:val="28"/>
          <w:szCs w:val="28"/>
        </w:rPr>
        <w:t>ов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комитета </w:t>
      </w:r>
      <w:r w:rsidR="00435C3E" w:rsidRPr="003B06EB">
        <w:rPr>
          <w:rFonts w:ascii="Times New Roman" w:hAnsi="Times New Roman" w:cs="Times New Roman"/>
          <w:sz w:val="28"/>
          <w:szCs w:val="28"/>
        </w:rPr>
        <w:t xml:space="preserve">осуществляется приглашение </w:t>
      </w:r>
      <w:r w:rsidR="00AD05D8" w:rsidRPr="003B06EB">
        <w:rPr>
          <w:rFonts w:ascii="Times New Roman" w:hAnsi="Times New Roman" w:cs="Times New Roman"/>
          <w:sz w:val="28"/>
          <w:szCs w:val="28"/>
        </w:rPr>
        <w:t>производител</w:t>
      </w:r>
      <w:r w:rsidR="00435C3E" w:rsidRPr="003B06EB">
        <w:rPr>
          <w:rFonts w:ascii="Times New Roman" w:hAnsi="Times New Roman" w:cs="Times New Roman"/>
          <w:sz w:val="28"/>
          <w:szCs w:val="28"/>
        </w:rPr>
        <w:t>ей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435C3E" w:rsidRPr="003B06EB">
        <w:rPr>
          <w:rFonts w:ascii="Times New Roman" w:hAnsi="Times New Roman" w:cs="Times New Roman"/>
          <w:sz w:val="28"/>
          <w:szCs w:val="28"/>
        </w:rPr>
        <w:t>для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362125" w:rsidRPr="003B06EB">
        <w:rPr>
          <w:rFonts w:ascii="Times New Roman" w:hAnsi="Times New Roman" w:cs="Times New Roman"/>
          <w:sz w:val="28"/>
          <w:szCs w:val="28"/>
        </w:rPr>
        <w:t>я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в ярмарках в городском округе, размещение участников ярмарок, приезжающих в наш городской округ, </w:t>
      </w:r>
      <w:r w:rsidR="00911D7D" w:rsidRPr="003B06EB">
        <w:rPr>
          <w:rFonts w:ascii="Times New Roman" w:hAnsi="Times New Roman" w:cs="Times New Roman"/>
          <w:sz w:val="28"/>
          <w:szCs w:val="28"/>
        </w:rPr>
        <w:t>приглаш</w:t>
      </w:r>
      <w:r w:rsidR="00D66AE4" w:rsidRPr="003B06EB">
        <w:rPr>
          <w:rFonts w:ascii="Times New Roman" w:hAnsi="Times New Roman" w:cs="Times New Roman"/>
          <w:sz w:val="28"/>
          <w:szCs w:val="28"/>
        </w:rPr>
        <w:t>ение</w:t>
      </w:r>
      <w:r w:rsidR="00911D7D" w:rsidRPr="003B06EB">
        <w:rPr>
          <w:rFonts w:ascii="Times New Roman" w:hAnsi="Times New Roman" w:cs="Times New Roman"/>
          <w:sz w:val="28"/>
          <w:szCs w:val="28"/>
        </w:rPr>
        <w:t xml:space="preserve"> продавцов для реализации продукции, </w:t>
      </w:r>
      <w:r w:rsidR="00AD05D8" w:rsidRPr="003B06EB">
        <w:rPr>
          <w:rFonts w:ascii="Times New Roman" w:hAnsi="Times New Roman" w:cs="Times New Roman"/>
          <w:sz w:val="28"/>
          <w:szCs w:val="28"/>
        </w:rPr>
        <w:t>приемк</w:t>
      </w:r>
      <w:r w:rsidR="00D66AE4" w:rsidRPr="003B06EB">
        <w:rPr>
          <w:rFonts w:ascii="Times New Roman" w:hAnsi="Times New Roman" w:cs="Times New Roman"/>
          <w:sz w:val="28"/>
          <w:szCs w:val="28"/>
        </w:rPr>
        <w:t>а</w:t>
      </w:r>
      <w:r w:rsidR="00AD05D8" w:rsidRPr="003B06EB">
        <w:rPr>
          <w:rFonts w:ascii="Times New Roman" w:hAnsi="Times New Roman" w:cs="Times New Roman"/>
          <w:sz w:val="28"/>
          <w:szCs w:val="28"/>
        </w:rPr>
        <w:t xml:space="preserve"> ярмарочной продукции.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B32A4A" w:rsidRPr="003B06EB">
        <w:rPr>
          <w:rFonts w:ascii="Times New Roman" w:hAnsi="Times New Roman" w:cs="Times New Roman"/>
          <w:sz w:val="28"/>
          <w:szCs w:val="28"/>
        </w:rPr>
        <w:t>Традиционно на ярмарках представлена продукция птицефабрики «</w:t>
      </w:r>
      <w:proofErr w:type="spellStart"/>
      <w:r w:rsidR="00B32A4A" w:rsidRPr="003B06EB">
        <w:rPr>
          <w:rFonts w:ascii="Times New Roman" w:hAnsi="Times New Roman" w:cs="Times New Roman"/>
          <w:sz w:val="28"/>
          <w:szCs w:val="28"/>
        </w:rPr>
        <w:t>Дукчинская</w:t>
      </w:r>
      <w:proofErr w:type="spellEnd"/>
      <w:r w:rsidR="00B32A4A" w:rsidRPr="003B06EB">
        <w:rPr>
          <w:rFonts w:ascii="Times New Roman" w:hAnsi="Times New Roman" w:cs="Times New Roman"/>
          <w:sz w:val="28"/>
          <w:szCs w:val="28"/>
        </w:rPr>
        <w:t xml:space="preserve">», молочная и мясная продукция КФХ «Комарова», мясные и колбасные изделия, </w:t>
      </w:r>
      <w:r w:rsidR="00621F12" w:rsidRPr="003B06EB">
        <w:rPr>
          <w:rFonts w:ascii="Times New Roman" w:hAnsi="Times New Roman" w:cs="Times New Roman"/>
          <w:sz w:val="28"/>
          <w:szCs w:val="28"/>
        </w:rPr>
        <w:t xml:space="preserve">свежемороженая </w:t>
      </w:r>
      <w:r w:rsidR="00B32A4A" w:rsidRPr="003B06EB">
        <w:rPr>
          <w:rFonts w:ascii="Times New Roman" w:hAnsi="Times New Roman" w:cs="Times New Roman"/>
          <w:sz w:val="28"/>
          <w:szCs w:val="28"/>
        </w:rPr>
        <w:t>рыба</w:t>
      </w:r>
      <w:r w:rsidR="00621F12" w:rsidRPr="003B06EB">
        <w:rPr>
          <w:rFonts w:ascii="Times New Roman" w:hAnsi="Times New Roman" w:cs="Times New Roman"/>
          <w:sz w:val="28"/>
          <w:szCs w:val="28"/>
        </w:rPr>
        <w:t xml:space="preserve"> и рыбная продукция</w:t>
      </w:r>
      <w:r w:rsidR="00B32A4A" w:rsidRPr="003B06EB">
        <w:rPr>
          <w:rFonts w:ascii="Times New Roman" w:hAnsi="Times New Roman" w:cs="Times New Roman"/>
          <w:sz w:val="28"/>
          <w:szCs w:val="28"/>
        </w:rPr>
        <w:t>, овощи, а также кондитерские изделия.</w:t>
      </w:r>
      <w:r w:rsidR="005A57ED">
        <w:rPr>
          <w:rFonts w:ascii="Times New Roman" w:hAnsi="Times New Roman" w:cs="Times New Roman"/>
          <w:sz w:val="28"/>
          <w:szCs w:val="28"/>
        </w:rPr>
        <w:t xml:space="preserve"> В 2018 году впервые в ярмарке приняло участие КФХ «Новое Кулу», представив молочную и мясную продукцию собственного производства.</w:t>
      </w:r>
    </w:p>
    <w:p w:rsidR="00B32A4A" w:rsidRDefault="00233DCA" w:rsidP="00720C9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06EB">
        <w:rPr>
          <w:rFonts w:ascii="Times New Roman" w:hAnsi="Times New Roman"/>
          <w:sz w:val="28"/>
          <w:szCs w:val="28"/>
        </w:rPr>
        <w:t>В 201</w:t>
      </w:r>
      <w:r w:rsidR="005A57ED">
        <w:rPr>
          <w:rFonts w:ascii="Times New Roman" w:hAnsi="Times New Roman"/>
          <w:sz w:val="28"/>
          <w:szCs w:val="28"/>
        </w:rPr>
        <w:t>8</w:t>
      </w:r>
      <w:r w:rsidRPr="003B06EB">
        <w:rPr>
          <w:rFonts w:ascii="Times New Roman" w:hAnsi="Times New Roman"/>
          <w:sz w:val="28"/>
          <w:szCs w:val="28"/>
        </w:rPr>
        <w:t xml:space="preserve"> году на ярмарках реализовано </w:t>
      </w:r>
      <w:r w:rsidR="003B06EB" w:rsidRPr="003B06EB">
        <w:rPr>
          <w:rFonts w:ascii="Times New Roman" w:hAnsi="Times New Roman"/>
          <w:sz w:val="28"/>
          <w:szCs w:val="28"/>
        </w:rPr>
        <w:t>более</w:t>
      </w:r>
      <w:r w:rsidRPr="003B06EB">
        <w:rPr>
          <w:rFonts w:ascii="Times New Roman" w:hAnsi="Times New Roman"/>
          <w:sz w:val="28"/>
          <w:szCs w:val="28"/>
        </w:rPr>
        <w:t xml:space="preserve"> </w:t>
      </w:r>
      <w:r w:rsidR="005A57ED">
        <w:rPr>
          <w:rFonts w:ascii="Times New Roman" w:hAnsi="Times New Roman"/>
          <w:sz w:val="28"/>
          <w:szCs w:val="28"/>
        </w:rPr>
        <w:t>2</w:t>
      </w:r>
      <w:r w:rsidR="003B06EB" w:rsidRPr="003B06EB">
        <w:rPr>
          <w:rFonts w:ascii="Times New Roman" w:hAnsi="Times New Roman"/>
          <w:sz w:val="28"/>
          <w:szCs w:val="28"/>
        </w:rPr>
        <w:t xml:space="preserve">0 </w:t>
      </w:r>
      <w:r w:rsidRPr="003B06EB">
        <w:rPr>
          <w:rFonts w:ascii="Times New Roman" w:hAnsi="Times New Roman"/>
          <w:sz w:val="28"/>
          <w:szCs w:val="28"/>
        </w:rPr>
        <w:t xml:space="preserve">тысяч яиц, </w:t>
      </w:r>
      <w:r w:rsidR="005A57ED">
        <w:rPr>
          <w:rFonts w:ascii="Times New Roman" w:hAnsi="Times New Roman"/>
          <w:sz w:val="28"/>
          <w:szCs w:val="28"/>
        </w:rPr>
        <w:t>около</w:t>
      </w:r>
      <w:r w:rsidRPr="003B06EB">
        <w:rPr>
          <w:rFonts w:ascii="Times New Roman" w:hAnsi="Times New Roman"/>
          <w:sz w:val="28"/>
          <w:szCs w:val="28"/>
        </w:rPr>
        <w:t xml:space="preserve"> 1 тонн</w:t>
      </w:r>
      <w:r w:rsidR="005A57ED">
        <w:rPr>
          <w:rFonts w:ascii="Times New Roman" w:hAnsi="Times New Roman"/>
          <w:sz w:val="28"/>
          <w:szCs w:val="28"/>
        </w:rPr>
        <w:t>ы</w:t>
      </w:r>
      <w:r w:rsidRPr="003B06EB">
        <w:rPr>
          <w:rFonts w:ascii="Times New Roman" w:hAnsi="Times New Roman"/>
          <w:sz w:val="28"/>
          <w:szCs w:val="28"/>
        </w:rPr>
        <w:t xml:space="preserve"> куриного мяса и субпродуктов кур</w:t>
      </w:r>
      <w:r w:rsidR="001C1811" w:rsidRPr="003B06EB">
        <w:rPr>
          <w:rFonts w:ascii="Times New Roman" w:hAnsi="Times New Roman"/>
          <w:sz w:val="28"/>
          <w:szCs w:val="28"/>
        </w:rPr>
        <w:t>, о</w:t>
      </w:r>
      <w:r w:rsidRPr="003B06EB">
        <w:rPr>
          <w:rFonts w:ascii="Times New Roman" w:hAnsi="Times New Roman"/>
          <w:sz w:val="28"/>
          <w:szCs w:val="28"/>
        </w:rPr>
        <w:t xml:space="preserve">коло 2 тонн </w:t>
      </w:r>
      <w:proofErr w:type="spellStart"/>
      <w:r w:rsidRPr="003B06EB">
        <w:rPr>
          <w:rFonts w:ascii="Times New Roman" w:hAnsi="Times New Roman"/>
          <w:sz w:val="28"/>
          <w:szCs w:val="28"/>
        </w:rPr>
        <w:t>свежемороженной</w:t>
      </w:r>
      <w:proofErr w:type="spellEnd"/>
      <w:r w:rsidRPr="003B06EB">
        <w:rPr>
          <w:rFonts w:ascii="Times New Roman" w:hAnsi="Times New Roman"/>
          <w:sz w:val="28"/>
          <w:szCs w:val="28"/>
        </w:rPr>
        <w:t xml:space="preserve"> рыбы и рыбной продукции</w:t>
      </w:r>
      <w:r w:rsidR="00E569EA" w:rsidRPr="003B06EB">
        <w:rPr>
          <w:rFonts w:ascii="Times New Roman" w:hAnsi="Times New Roman"/>
          <w:sz w:val="28"/>
          <w:szCs w:val="28"/>
        </w:rPr>
        <w:t>, п</w:t>
      </w:r>
      <w:r w:rsidRPr="003B06EB">
        <w:rPr>
          <w:rFonts w:ascii="Times New Roman" w:hAnsi="Times New Roman"/>
          <w:sz w:val="28"/>
          <w:szCs w:val="28"/>
        </w:rPr>
        <w:t>родолжалась реализация кондитерской про</w:t>
      </w:r>
      <w:r w:rsidR="009437A8" w:rsidRPr="003B06EB">
        <w:rPr>
          <w:rFonts w:ascii="Times New Roman" w:hAnsi="Times New Roman"/>
          <w:sz w:val="28"/>
          <w:szCs w:val="28"/>
        </w:rPr>
        <w:t>д</w:t>
      </w:r>
      <w:r w:rsidRPr="003B06EB">
        <w:rPr>
          <w:rFonts w:ascii="Times New Roman" w:hAnsi="Times New Roman"/>
          <w:sz w:val="28"/>
          <w:szCs w:val="28"/>
        </w:rPr>
        <w:t>укция магаданских производителей</w:t>
      </w:r>
      <w:r w:rsidR="00E569EA" w:rsidRPr="003B06EB">
        <w:rPr>
          <w:rFonts w:ascii="Times New Roman" w:hAnsi="Times New Roman"/>
          <w:sz w:val="28"/>
          <w:szCs w:val="28"/>
        </w:rPr>
        <w:t>, р</w:t>
      </w:r>
      <w:r w:rsidRPr="003B06EB">
        <w:rPr>
          <w:rFonts w:ascii="Times New Roman" w:hAnsi="Times New Roman"/>
          <w:sz w:val="28"/>
          <w:szCs w:val="28"/>
        </w:rPr>
        <w:t xml:space="preserve">еализовано молочной продукции </w:t>
      </w:r>
      <w:r w:rsidR="005A57ED">
        <w:rPr>
          <w:rFonts w:ascii="Times New Roman" w:hAnsi="Times New Roman"/>
          <w:sz w:val="28"/>
          <w:szCs w:val="28"/>
        </w:rPr>
        <w:t>на сумму около 100 тысяч рублей.</w:t>
      </w:r>
    </w:p>
    <w:p w:rsidR="00A1414B" w:rsidRDefault="005A57ED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1414B" w:rsidSect="00417C31">
          <w:pgSz w:w="11906" w:h="16838"/>
          <w:pgMar w:top="1134" w:right="567" w:bottom="993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В 2018 году впервые был </w:t>
      </w:r>
      <w:r w:rsidR="00FF1E61">
        <w:rPr>
          <w:rFonts w:ascii="Times New Roman" w:hAnsi="Times New Roman" w:cs="Times New Roman"/>
          <w:sz w:val="28"/>
          <w:szCs w:val="28"/>
        </w:rPr>
        <w:t xml:space="preserve">организован и проведен </w:t>
      </w:r>
      <w:r w:rsidR="00FF1E61" w:rsidRPr="00FF1E61">
        <w:rPr>
          <w:rFonts w:ascii="Times New Roman" w:hAnsi="Times New Roman" w:cs="Times New Roman"/>
          <w:sz w:val="28"/>
          <w:szCs w:val="28"/>
        </w:rPr>
        <w:t>гастрономическ</w:t>
      </w:r>
      <w:r w:rsidR="00FF1E61">
        <w:rPr>
          <w:rFonts w:ascii="Times New Roman" w:hAnsi="Times New Roman" w:cs="Times New Roman"/>
          <w:sz w:val="28"/>
          <w:szCs w:val="28"/>
        </w:rPr>
        <w:t>ий</w:t>
      </w:r>
      <w:r w:rsidR="00FF1E61" w:rsidRPr="00FF1E61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FF1E61">
        <w:rPr>
          <w:rFonts w:ascii="Times New Roman" w:hAnsi="Times New Roman" w:cs="Times New Roman"/>
          <w:sz w:val="28"/>
          <w:szCs w:val="28"/>
        </w:rPr>
        <w:t>ь</w:t>
      </w:r>
      <w:r w:rsidR="00FF1E61" w:rsidRPr="00FF1E61">
        <w:rPr>
          <w:rFonts w:ascii="Times New Roman" w:hAnsi="Times New Roman" w:cs="Times New Roman"/>
          <w:sz w:val="28"/>
          <w:szCs w:val="28"/>
        </w:rPr>
        <w:t xml:space="preserve"> «Колымское братство»</w:t>
      </w:r>
      <w:r w:rsidR="00FF1E61">
        <w:rPr>
          <w:rFonts w:ascii="Times New Roman" w:hAnsi="Times New Roman" w:cs="Times New Roman"/>
          <w:sz w:val="28"/>
          <w:szCs w:val="28"/>
        </w:rPr>
        <w:t>, на котором жителям всех населенных пунктов округа была представлена для дегустации продукция производителей Магаданской области. Мероприятие было проведено дважды и пользовалось большой популярностью среди населения округа.</w:t>
      </w:r>
    </w:p>
    <w:p w:rsidR="00660F51" w:rsidRDefault="00EE278A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2" type="#_x0000_t202" style="position:absolute;left:0;text-align:left;margin-left:12.9pt;margin-top:.7pt;width:484.5pt;height:42.35pt;z-index:251668480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2">
              <w:txbxContent>
                <w:p w:rsidR="00660F51" w:rsidRPr="00780DD3" w:rsidRDefault="00660F51" w:rsidP="00660F5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Развитие сельского хозяйства</w:t>
                  </w:r>
                </w:p>
              </w:txbxContent>
            </v:textbox>
          </v:shape>
        </w:pict>
      </w:r>
    </w:p>
    <w:p w:rsidR="008B253C" w:rsidRPr="008B253C" w:rsidRDefault="008B253C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14B" w:rsidRDefault="00A1414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4C4" w:rsidRDefault="00A1414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D3BEBA0" wp14:editId="4ECB0C3A">
            <wp:simplePos x="0" y="0"/>
            <wp:positionH relativeFrom="column">
              <wp:posOffset>-194310</wp:posOffset>
            </wp:positionH>
            <wp:positionV relativeFrom="paragraph">
              <wp:posOffset>76200</wp:posOffset>
            </wp:positionV>
            <wp:extent cx="2752725" cy="2847975"/>
            <wp:effectExtent l="0" t="0" r="0" b="0"/>
            <wp:wrapSquare wrapText="bothSides"/>
            <wp:docPr id="4" name="Рисунок 4" descr="C:\Users\Marina\Documents\ReceivedFiles\Оксана Валерьевна\Фото в газет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ocuments\ReceivedFiles\Оксана Валерьевна\Фото в газету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8" r="6674" b="13075"/>
                    <a:stretch/>
                  </pic:blipFill>
                  <pic:spPr bwMode="auto">
                    <a:xfrm>
                      <a:off x="0" y="0"/>
                      <a:ext cx="2752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4C4" w:rsidRPr="00C97089">
        <w:rPr>
          <w:rFonts w:ascii="Times New Roman" w:hAnsi="Times New Roman" w:cs="Times New Roman"/>
          <w:sz w:val="28"/>
          <w:szCs w:val="28"/>
        </w:rPr>
        <w:t>Еще одним важным направлением в деятельности комитета является развитие сельского хозяйства</w:t>
      </w:r>
      <w:r w:rsidR="00D4747C" w:rsidRPr="00C97089">
        <w:rPr>
          <w:rFonts w:ascii="Times New Roman" w:hAnsi="Times New Roman" w:cs="Times New Roman"/>
          <w:sz w:val="28"/>
          <w:szCs w:val="28"/>
        </w:rPr>
        <w:t xml:space="preserve"> на территории Тенькинского городского округа</w:t>
      </w:r>
      <w:r w:rsidR="004814C4" w:rsidRPr="00C97089">
        <w:rPr>
          <w:rFonts w:ascii="Times New Roman" w:hAnsi="Times New Roman" w:cs="Times New Roman"/>
          <w:sz w:val="28"/>
          <w:szCs w:val="28"/>
        </w:rPr>
        <w:t>.</w:t>
      </w:r>
    </w:p>
    <w:p w:rsidR="00D9646A" w:rsidRPr="00D9646A" w:rsidRDefault="00D9646A" w:rsidP="00D9646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9646A">
        <w:rPr>
          <w:rFonts w:ascii="Times New Roman" w:hAnsi="Times New Roman" w:cs="Times New Roman"/>
          <w:sz w:val="28"/>
          <w:szCs w:val="28"/>
        </w:rPr>
        <w:t xml:space="preserve"> марта </w:t>
      </w:r>
      <w:r>
        <w:rPr>
          <w:rFonts w:ascii="Times New Roman" w:hAnsi="Times New Roman" w:cs="Times New Roman"/>
          <w:sz w:val="28"/>
          <w:szCs w:val="28"/>
        </w:rPr>
        <w:t>2017</w:t>
      </w:r>
      <w:r w:rsidRPr="00D9646A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округа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Кулу </w:t>
      </w:r>
      <w:r w:rsidRPr="00D9646A">
        <w:rPr>
          <w:rFonts w:ascii="Times New Roman" w:hAnsi="Times New Roman" w:cs="Times New Roman"/>
          <w:sz w:val="28"/>
          <w:szCs w:val="28"/>
        </w:rPr>
        <w:t>осуществляет деятельность КФХ «Новое Кулу»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6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>КФХ «Новое Кулу» восстановлено помещение коровника на 300 голов, оставшееся после совхоза «Кулу». Ведутся работы по восстановлению второго коровника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>Поголовье  крупного рогатого скота КФХ «Новое Кулу» составляет 26 голов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 xml:space="preserve">За последние месяцы поголовье КФХ пополнилось телятами. К концу </w:t>
      </w:r>
      <w:r>
        <w:rPr>
          <w:rFonts w:ascii="Times New Roman" w:hAnsi="Times New Roman" w:cs="Times New Roman"/>
          <w:sz w:val="28"/>
          <w:szCs w:val="28"/>
        </w:rPr>
        <w:t xml:space="preserve">2018 </w:t>
      </w:r>
      <w:r w:rsidRPr="00184B91">
        <w:rPr>
          <w:rFonts w:ascii="Times New Roman" w:hAnsi="Times New Roman" w:cs="Times New Roman"/>
          <w:sz w:val="28"/>
          <w:szCs w:val="28"/>
        </w:rPr>
        <w:t>года поголовь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4B91">
        <w:rPr>
          <w:rFonts w:ascii="Times New Roman" w:hAnsi="Times New Roman" w:cs="Times New Roman"/>
          <w:sz w:val="28"/>
          <w:szCs w:val="28"/>
        </w:rPr>
        <w:t xml:space="preserve"> увелич</w:t>
      </w:r>
      <w:r>
        <w:rPr>
          <w:rFonts w:ascii="Times New Roman" w:hAnsi="Times New Roman" w:cs="Times New Roman"/>
          <w:sz w:val="28"/>
          <w:szCs w:val="28"/>
        </w:rPr>
        <w:t>илось</w:t>
      </w:r>
      <w:r w:rsidRPr="00184B91">
        <w:rPr>
          <w:rFonts w:ascii="Times New Roman" w:hAnsi="Times New Roman" w:cs="Times New Roman"/>
          <w:sz w:val="28"/>
          <w:szCs w:val="28"/>
        </w:rPr>
        <w:t xml:space="preserve"> </w:t>
      </w:r>
      <w:r w:rsidRPr="00184B91">
        <w:rPr>
          <w:rFonts w:ascii="Times New Roman" w:hAnsi="Times New Roman" w:cs="Times New Roman"/>
          <w:sz w:val="28"/>
          <w:szCs w:val="28"/>
        </w:rPr>
        <w:t>вдвое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 xml:space="preserve">Весной </w:t>
      </w:r>
      <w:r>
        <w:rPr>
          <w:rFonts w:ascii="Times New Roman" w:hAnsi="Times New Roman" w:cs="Times New Roman"/>
          <w:sz w:val="28"/>
          <w:szCs w:val="28"/>
        </w:rPr>
        <w:t xml:space="preserve">2018 года </w:t>
      </w:r>
      <w:r w:rsidRPr="00184B91">
        <w:rPr>
          <w:rFonts w:ascii="Times New Roman" w:hAnsi="Times New Roman" w:cs="Times New Roman"/>
          <w:sz w:val="28"/>
          <w:szCs w:val="28"/>
        </w:rPr>
        <w:t>в КФХ привезли партию свиней породы «</w:t>
      </w:r>
      <w:proofErr w:type="spellStart"/>
      <w:r w:rsidRPr="00184B91">
        <w:rPr>
          <w:rFonts w:ascii="Times New Roman" w:hAnsi="Times New Roman" w:cs="Times New Roman"/>
          <w:sz w:val="28"/>
          <w:szCs w:val="28"/>
        </w:rPr>
        <w:t>Дюрок</w:t>
      </w:r>
      <w:proofErr w:type="spellEnd"/>
      <w:r w:rsidRPr="00184B91">
        <w:rPr>
          <w:rFonts w:ascii="Times New Roman" w:hAnsi="Times New Roman" w:cs="Times New Roman"/>
          <w:sz w:val="28"/>
          <w:szCs w:val="28"/>
        </w:rPr>
        <w:t>» и «</w:t>
      </w:r>
      <w:proofErr w:type="gramStart"/>
      <w:r w:rsidRPr="00184B91">
        <w:rPr>
          <w:rFonts w:ascii="Times New Roman" w:hAnsi="Times New Roman" w:cs="Times New Roman"/>
          <w:sz w:val="28"/>
          <w:szCs w:val="28"/>
        </w:rPr>
        <w:t>Ушастый</w:t>
      </w:r>
      <w:proofErr w:type="gramEnd"/>
      <w:r w:rsidRPr="00184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4B91">
        <w:rPr>
          <w:rFonts w:ascii="Times New Roman" w:hAnsi="Times New Roman" w:cs="Times New Roman"/>
          <w:sz w:val="28"/>
          <w:szCs w:val="28"/>
        </w:rPr>
        <w:t>ландрас</w:t>
      </w:r>
      <w:proofErr w:type="spellEnd"/>
      <w:r w:rsidRPr="00184B91">
        <w:rPr>
          <w:rFonts w:ascii="Times New Roman" w:hAnsi="Times New Roman" w:cs="Times New Roman"/>
          <w:sz w:val="28"/>
          <w:szCs w:val="28"/>
        </w:rPr>
        <w:t>». Для них уже построен свинарник, рассчитанный на 2000 голов.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3EC6CF9" wp14:editId="701D384A">
            <wp:simplePos x="0" y="0"/>
            <wp:positionH relativeFrom="column">
              <wp:posOffset>2167890</wp:posOffset>
            </wp:positionH>
            <wp:positionV relativeFrom="paragraph">
              <wp:posOffset>50800</wp:posOffset>
            </wp:positionV>
            <wp:extent cx="3988435" cy="2990850"/>
            <wp:effectExtent l="0" t="0" r="0" b="0"/>
            <wp:wrapSquare wrapText="bothSides"/>
            <wp:docPr id="5" name="Рисунок 5" descr="C:\Users\Marina\Documents\ReceivedFiles\Оксана Валерьевна\Фото в газет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cuments\ReceivedFiles\Оксана Валерьевна\Фото в газету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B91">
        <w:rPr>
          <w:rFonts w:ascii="Times New Roman" w:hAnsi="Times New Roman" w:cs="Times New Roman"/>
          <w:sz w:val="28"/>
          <w:szCs w:val="28"/>
        </w:rPr>
        <w:t xml:space="preserve">КФХ «Новое Кулу» впервые завезли </w:t>
      </w:r>
      <w:proofErr w:type="gramStart"/>
      <w:r w:rsidRPr="00184B9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84B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4B91">
        <w:rPr>
          <w:rFonts w:ascii="Times New Roman" w:hAnsi="Times New Roman" w:cs="Times New Roman"/>
          <w:sz w:val="28"/>
          <w:szCs w:val="28"/>
        </w:rPr>
        <w:t>Теньку</w:t>
      </w:r>
      <w:proofErr w:type="gramEnd"/>
      <w:r w:rsidRPr="00184B91">
        <w:rPr>
          <w:rFonts w:ascii="Times New Roman" w:hAnsi="Times New Roman" w:cs="Times New Roman"/>
          <w:sz w:val="28"/>
          <w:szCs w:val="28"/>
        </w:rPr>
        <w:t xml:space="preserve"> 94 гусей, которые хорошо набрали массу и чувствуют себя в нашем суровом климате замечательно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B91" w:rsidRDefault="00184B91" w:rsidP="00184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</w:t>
      </w:r>
      <w:r w:rsidRPr="00184B91">
        <w:rPr>
          <w:rFonts w:ascii="Times New Roman" w:hAnsi="Times New Roman" w:cs="Times New Roman"/>
          <w:sz w:val="28"/>
          <w:szCs w:val="28"/>
        </w:rPr>
        <w:t>риобретены 800 кур-несушек. Для них возведен автоматический комплекс-птичник, рассчитанный на содержание 4000 кур-несуше</w:t>
      </w:r>
      <w:r>
        <w:rPr>
          <w:rFonts w:ascii="Times New Roman" w:hAnsi="Times New Roman" w:cs="Times New Roman"/>
          <w:sz w:val="28"/>
          <w:szCs w:val="28"/>
        </w:rPr>
        <w:t>к и 4000 молодняка одновременно.</w:t>
      </w:r>
    </w:p>
    <w:p w:rsidR="00184B91" w:rsidRPr="00184B91" w:rsidRDefault="00184B91" w:rsidP="00184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 xml:space="preserve">На Кулу возведены 4 новые теплицы длиной в 28 метров. В двух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184B91">
        <w:rPr>
          <w:rFonts w:ascii="Times New Roman" w:hAnsi="Times New Roman" w:cs="Times New Roman"/>
          <w:sz w:val="28"/>
          <w:szCs w:val="28"/>
        </w:rPr>
        <w:t>высажены огурцы, а в двух — помидоры.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B91">
        <w:rPr>
          <w:rFonts w:ascii="Times New Roman" w:hAnsi="Times New Roman" w:cs="Times New Roman"/>
          <w:sz w:val="28"/>
          <w:szCs w:val="28"/>
        </w:rPr>
        <w:t xml:space="preserve">Теплицы КФХ оснащены </w:t>
      </w:r>
      <w:r w:rsidRPr="00184B91">
        <w:rPr>
          <w:rFonts w:ascii="Times New Roman" w:hAnsi="Times New Roman" w:cs="Times New Roman"/>
          <w:sz w:val="28"/>
          <w:szCs w:val="28"/>
        </w:rPr>
        <w:lastRenderedPageBreak/>
        <w:t xml:space="preserve">централизованным отоплением, благодаря чему выращивать овощи можно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237490</wp:posOffset>
            </wp:positionV>
            <wp:extent cx="4470400" cy="5962650"/>
            <wp:effectExtent l="0" t="0" r="0" b="0"/>
            <wp:wrapSquare wrapText="bothSides"/>
            <wp:docPr id="9" name="Рисунок 9" descr="C:\Users\Marina\Documents\ReceivedFiles\Оксана Валерьевна\Фото в газе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cuments\ReceivedFiles\Оксана Валерьевна\Фото в газету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B91">
        <w:rPr>
          <w:rFonts w:ascii="Times New Roman" w:hAnsi="Times New Roman" w:cs="Times New Roman"/>
          <w:sz w:val="28"/>
          <w:szCs w:val="28"/>
        </w:rPr>
        <w:t>практически круглогодично.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B91">
        <w:rPr>
          <w:rFonts w:ascii="Times New Roman" w:hAnsi="Times New Roman" w:cs="Times New Roman"/>
          <w:sz w:val="28"/>
          <w:szCs w:val="28"/>
        </w:rPr>
        <w:t>КФХ было собрано и реализовано около 4 тонн свежих огурцов</w:t>
      </w:r>
      <w:r>
        <w:rPr>
          <w:rFonts w:ascii="Times New Roman" w:hAnsi="Times New Roman" w:cs="Times New Roman"/>
          <w:sz w:val="28"/>
          <w:szCs w:val="28"/>
        </w:rPr>
        <w:t xml:space="preserve"> и помидоров</w:t>
      </w:r>
      <w:r w:rsidRPr="00184B91">
        <w:rPr>
          <w:rFonts w:ascii="Times New Roman" w:hAnsi="Times New Roman" w:cs="Times New Roman"/>
          <w:sz w:val="28"/>
          <w:szCs w:val="28"/>
        </w:rPr>
        <w:t>. Основными покупателями были золотопромышленные предприятия Полюс-Магадан и Павлик</w:t>
      </w:r>
      <w:r>
        <w:rPr>
          <w:rFonts w:ascii="Times New Roman" w:hAnsi="Times New Roman" w:cs="Times New Roman"/>
          <w:sz w:val="28"/>
          <w:szCs w:val="28"/>
        </w:rPr>
        <w:t>, также урожай КФХ был реализован в поселках округа.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>В КФХ приобретен новый автоматический доильный аппарат на двух коров и ванна для охлаждения молока. Закуплены 3 трактора</w:t>
      </w:r>
    </w:p>
    <w:p w:rsid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184B91">
        <w:rPr>
          <w:rFonts w:ascii="Times New Roman" w:hAnsi="Times New Roman" w:cs="Times New Roman"/>
          <w:sz w:val="28"/>
          <w:szCs w:val="28"/>
        </w:rPr>
        <w:t xml:space="preserve"> появи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184B9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184B91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184B91">
        <w:rPr>
          <w:rFonts w:ascii="Times New Roman" w:hAnsi="Times New Roman" w:cs="Times New Roman"/>
          <w:sz w:val="28"/>
          <w:szCs w:val="28"/>
        </w:rPr>
        <w:t xml:space="preserve"> мини-завод по переработке молока. Помещение под эти цели полностью отремонтировано. Восстановили его с «нуля». В </w:t>
      </w:r>
      <w:r>
        <w:rPr>
          <w:rFonts w:ascii="Times New Roman" w:hAnsi="Times New Roman" w:cs="Times New Roman"/>
          <w:sz w:val="28"/>
          <w:szCs w:val="28"/>
        </w:rPr>
        <w:t>настоящее</w:t>
      </w:r>
      <w:r w:rsidRPr="00184B91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4B91">
        <w:rPr>
          <w:rFonts w:ascii="Times New Roman" w:hAnsi="Times New Roman" w:cs="Times New Roman"/>
          <w:sz w:val="28"/>
          <w:szCs w:val="28"/>
        </w:rPr>
        <w:t xml:space="preserve"> в Кулу производ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184B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молоко, сливки</w:t>
      </w:r>
      <w:r w:rsidRPr="00184B91">
        <w:rPr>
          <w:rFonts w:ascii="Times New Roman" w:hAnsi="Times New Roman" w:cs="Times New Roman"/>
          <w:sz w:val="28"/>
          <w:szCs w:val="28"/>
        </w:rPr>
        <w:t>, масло.</w:t>
      </w:r>
    </w:p>
    <w:p w:rsid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Мясную продукцию КФХ впервые </w:t>
      </w:r>
      <w:r w:rsidR="00E617FF">
        <w:rPr>
          <w:rFonts w:ascii="Times New Roman" w:hAnsi="Times New Roman" w:cs="Times New Roman"/>
          <w:sz w:val="28"/>
          <w:szCs w:val="28"/>
        </w:rPr>
        <w:t>представили</w:t>
      </w:r>
      <w:r>
        <w:rPr>
          <w:rFonts w:ascii="Times New Roman" w:hAnsi="Times New Roman" w:cs="Times New Roman"/>
          <w:sz w:val="28"/>
          <w:szCs w:val="28"/>
        </w:rPr>
        <w:t xml:space="preserve"> в декабре 2018 года на областной ярмарке в пос. Усть-Омчуг.</w:t>
      </w:r>
    </w:p>
    <w:p w:rsidR="00184B91" w:rsidRPr="00184B91" w:rsidRDefault="00E617FF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95250</wp:posOffset>
            </wp:positionV>
            <wp:extent cx="3435350" cy="1457325"/>
            <wp:effectExtent l="0" t="0" r="0" b="0"/>
            <wp:wrapSquare wrapText="bothSides"/>
            <wp:docPr id="10" name="Рисунок 10" descr="C:\Users\Marina\Documents\ReceivedFiles\Оксана Валерьевна\Фото в газе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cuments\ReceivedFiles\Оксана Валерьевна\Фото в газету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9"/>
                    <a:stretch/>
                  </pic:blipFill>
                  <pic:spPr bwMode="auto">
                    <a:xfrm>
                      <a:off x="0" y="0"/>
                      <a:ext cx="3435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91" w:rsidRPr="00184B91">
        <w:rPr>
          <w:rFonts w:ascii="Times New Roman" w:hAnsi="Times New Roman" w:cs="Times New Roman"/>
          <w:sz w:val="28"/>
          <w:szCs w:val="28"/>
        </w:rPr>
        <w:t>Основным видом деятельност</w:t>
      </w:r>
      <w:proofErr w:type="gramStart"/>
      <w:r w:rsidR="00184B91" w:rsidRPr="00184B91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184B91" w:rsidRPr="00184B91">
        <w:rPr>
          <w:rFonts w:ascii="Times New Roman" w:hAnsi="Times New Roman" w:cs="Times New Roman"/>
          <w:sz w:val="28"/>
          <w:szCs w:val="28"/>
        </w:rPr>
        <w:t xml:space="preserve"> «Заречье» является выращивание картофеля, капусты, моркови, свёклы, зелени. В текущем году этими культурами были засажены почти 30 га земли</w:t>
      </w:r>
    </w:p>
    <w:p w:rsidR="00184B91" w:rsidRPr="00184B91" w:rsidRDefault="00E617FF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-86360</wp:posOffset>
            </wp:positionV>
            <wp:extent cx="5035550" cy="3362325"/>
            <wp:effectExtent l="0" t="0" r="0" b="0"/>
            <wp:wrapSquare wrapText="bothSides"/>
            <wp:docPr id="13" name="Рисунок 13" descr="C:\Users\Marina\Documents\ReceivedFiles\Оксана Валерьевна\Фото в газет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cuments\ReceivedFiles\Оксана Валерьевна\Фото в газету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B91" w:rsidRPr="00184B91">
        <w:rPr>
          <w:rFonts w:ascii="Times New Roman" w:hAnsi="Times New Roman" w:cs="Times New Roman"/>
          <w:sz w:val="28"/>
          <w:szCs w:val="28"/>
        </w:rPr>
        <w:t>По результатам уборочной кампании 2018 года, ООО «Заречье» с 28 га полей, засаженных картофелем, было собрано 168 тонн картофеля. Меньше, чем в прошлом году (погода не всегда на стороне фермеров), но, тем не менее, по словам руководства предприятия, картофеля хватит всем</w:t>
      </w:r>
    </w:p>
    <w:p w:rsidR="00184B91" w:rsidRPr="00184B91" w:rsidRDefault="00184B91" w:rsidP="00184B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B91">
        <w:rPr>
          <w:rFonts w:ascii="Times New Roman" w:hAnsi="Times New Roman" w:cs="Times New Roman"/>
          <w:sz w:val="28"/>
          <w:szCs w:val="28"/>
        </w:rPr>
        <w:t>Заречье также занимается разведением овец. На сегодня стадо состоит из 85 овец, из них около 30 родились в этом году</w:t>
      </w: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EE278A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202" style="position:absolute;left:0;text-align:left;margin-left:6.15pt;margin-top:-7.55pt;width:484.5pt;height:99pt;z-index:251671552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3">
              <w:txbxContent>
                <w:p w:rsidR="00660F51" w:rsidRPr="00780DD3" w:rsidRDefault="00660F51" w:rsidP="00660F5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60F51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Организация предоставления муниципальных и государственных услуг</w:t>
                  </w:r>
                </w:p>
              </w:txbxContent>
            </v:textbox>
          </v:shape>
        </w:pict>
      </w: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8B25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F51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0F51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89F" w:rsidRDefault="00660F5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80CCE8F" wp14:editId="3E5CF6AD">
            <wp:simplePos x="0" y="0"/>
            <wp:positionH relativeFrom="column">
              <wp:posOffset>-70485</wp:posOffset>
            </wp:positionH>
            <wp:positionV relativeFrom="paragraph">
              <wp:posOffset>-4445</wp:posOffset>
            </wp:positionV>
            <wp:extent cx="3334385" cy="1784985"/>
            <wp:effectExtent l="0" t="0" r="0" b="0"/>
            <wp:wrapSquare wrapText="bothSides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78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С целью повышения качества и доступности муниципальных услуг </w:t>
      </w:r>
      <w:r w:rsidR="004B389F">
        <w:rPr>
          <w:rFonts w:ascii="Times New Roman" w:hAnsi="Times New Roman" w:cs="Times New Roman"/>
          <w:sz w:val="28"/>
          <w:szCs w:val="28"/>
        </w:rPr>
        <w:t>в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201</w:t>
      </w:r>
      <w:r w:rsidR="00B5742D">
        <w:rPr>
          <w:rFonts w:ascii="Times New Roman" w:hAnsi="Times New Roman" w:cs="Times New Roman"/>
          <w:sz w:val="28"/>
          <w:szCs w:val="28"/>
        </w:rPr>
        <w:t>8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году</w:t>
      </w:r>
      <w:r w:rsidR="004B389F">
        <w:rPr>
          <w:rFonts w:ascii="Times New Roman" w:hAnsi="Times New Roman" w:cs="Times New Roman"/>
          <w:sz w:val="28"/>
          <w:szCs w:val="28"/>
        </w:rPr>
        <w:t xml:space="preserve"> была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продолжена работа по реализации Федерального закона № 210-ФЗ «Об </w:t>
      </w:r>
      <w:r w:rsidR="004B389F" w:rsidRPr="00FE7F9C">
        <w:rPr>
          <w:rFonts w:ascii="Times New Roman" w:hAnsi="Times New Roman" w:cs="Times New Roman"/>
          <w:sz w:val="28"/>
          <w:szCs w:val="28"/>
        </w:rPr>
        <w:t>организации предоставления государственных и муниципальных услуг».</w:t>
      </w:r>
    </w:p>
    <w:p w:rsidR="0031033E" w:rsidRPr="00FE7F9C" w:rsidRDefault="0031033E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>января</w:t>
      </w:r>
      <w:r w:rsidRPr="0031033E">
        <w:rPr>
          <w:rFonts w:ascii="Times New Roman" w:hAnsi="Times New Roman" w:cs="Times New Roman"/>
          <w:sz w:val="28"/>
          <w:szCs w:val="28"/>
        </w:rPr>
        <w:t xml:space="preserve"> 201</w:t>
      </w:r>
      <w:r w:rsidR="00B5742D">
        <w:rPr>
          <w:rFonts w:ascii="Times New Roman" w:hAnsi="Times New Roman" w:cs="Times New Roman"/>
          <w:sz w:val="28"/>
          <w:szCs w:val="28"/>
        </w:rPr>
        <w:t>9</w:t>
      </w:r>
      <w:r w:rsidRPr="0031033E">
        <w:rPr>
          <w:rFonts w:ascii="Times New Roman" w:hAnsi="Times New Roman" w:cs="Times New Roman"/>
          <w:sz w:val="28"/>
          <w:szCs w:val="28"/>
        </w:rPr>
        <w:t xml:space="preserve"> года в реестр муниципальных услуг включены 5</w:t>
      </w:r>
      <w:r w:rsidR="00B5742D">
        <w:rPr>
          <w:rFonts w:ascii="Times New Roman" w:hAnsi="Times New Roman" w:cs="Times New Roman"/>
          <w:sz w:val="28"/>
          <w:szCs w:val="28"/>
        </w:rPr>
        <w:t>4</w:t>
      </w:r>
      <w:r w:rsidRPr="0031033E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B5742D">
        <w:rPr>
          <w:rFonts w:ascii="Times New Roman" w:hAnsi="Times New Roman" w:cs="Times New Roman"/>
          <w:sz w:val="28"/>
          <w:szCs w:val="28"/>
        </w:rPr>
        <w:t>и</w:t>
      </w:r>
      <w:r w:rsidRPr="0031033E">
        <w:rPr>
          <w:rFonts w:ascii="Times New Roman" w:hAnsi="Times New Roman" w:cs="Times New Roman"/>
          <w:sz w:val="28"/>
          <w:szCs w:val="28"/>
        </w:rPr>
        <w:t xml:space="preserve"> и 6 функций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1033E">
        <w:rPr>
          <w:rFonts w:ascii="Times New Roman" w:hAnsi="Times New Roman" w:cs="Times New Roman"/>
          <w:sz w:val="28"/>
          <w:szCs w:val="28"/>
        </w:rPr>
        <w:t>контроля.</w:t>
      </w:r>
    </w:p>
    <w:p w:rsidR="004B389F" w:rsidRDefault="004B389F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F9C">
        <w:rPr>
          <w:rFonts w:ascii="Times New Roman" w:hAnsi="Times New Roman" w:cs="Times New Roman"/>
          <w:sz w:val="28"/>
          <w:szCs w:val="28"/>
        </w:rPr>
        <w:t>В 201</w:t>
      </w:r>
      <w:r w:rsidR="00B5742D">
        <w:rPr>
          <w:rFonts w:ascii="Times New Roman" w:hAnsi="Times New Roman" w:cs="Times New Roman"/>
          <w:sz w:val="28"/>
          <w:szCs w:val="28"/>
        </w:rPr>
        <w:t>8</w:t>
      </w:r>
      <w:r w:rsidRPr="00FE7F9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C1DD0" w:rsidRPr="00FE7F9C">
        <w:rPr>
          <w:rFonts w:ascii="Times New Roman" w:hAnsi="Times New Roman" w:cs="Times New Roman"/>
          <w:sz w:val="28"/>
          <w:szCs w:val="28"/>
        </w:rPr>
        <w:t>комитетом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0B4B10" w:rsidRPr="00FE7F9C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E7F9C">
        <w:rPr>
          <w:rFonts w:ascii="Times New Roman" w:hAnsi="Times New Roman" w:cs="Times New Roman"/>
          <w:sz w:val="28"/>
          <w:szCs w:val="28"/>
        </w:rPr>
        <w:t>обновлена правовая база, регулирующая предоставление муниципальных услуг и функций</w:t>
      </w:r>
      <w:r w:rsidR="00454004" w:rsidRPr="00FE7F9C">
        <w:rPr>
          <w:rFonts w:ascii="Times New Roman" w:hAnsi="Times New Roman" w:cs="Times New Roman"/>
          <w:sz w:val="28"/>
          <w:szCs w:val="28"/>
        </w:rPr>
        <w:t xml:space="preserve">: </w:t>
      </w:r>
      <w:r w:rsidR="00FE7F9C">
        <w:rPr>
          <w:rFonts w:ascii="Times New Roman" w:hAnsi="Times New Roman" w:cs="Times New Roman"/>
          <w:sz w:val="28"/>
          <w:szCs w:val="28"/>
        </w:rPr>
        <w:t>обновлен</w:t>
      </w:r>
      <w:r w:rsidR="00454004">
        <w:rPr>
          <w:rFonts w:ascii="Times New Roman" w:hAnsi="Times New Roman" w:cs="Times New Roman"/>
          <w:sz w:val="28"/>
          <w:szCs w:val="28"/>
        </w:rPr>
        <w:t xml:space="preserve"> реестр муниципальных услуг, </w:t>
      </w:r>
      <w:r w:rsidR="00FE7F9C">
        <w:rPr>
          <w:rFonts w:ascii="Times New Roman" w:hAnsi="Times New Roman" w:cs="Times New Roman"/>
          <w:sz w:val="28"/>
          <w:szCs w:val="28"/>
        </w:rPr>
        <w:t>утвержден</w:t>
      </w:r>
      <w:r w:rsidR="00B12378">
        <w:rPr>
          <w:rFonts w:ascii="Times New Roman" w:hAnsi="Times New Roman" w:cs="Times New Roman"/>
          <w:sz w:val="28"/>
          <w:szCs w:val="28"/>
        </w:rPr>
        <w:t xml:space="preserve"> порядок разработки и утверждения административных регламентов</w:t>
      </w:r>
      <w:r w:rsidR="002F067A">
        <w:rPr>
          <w:rFonts w:ascii="Times New Roman" w:hAnsi="Times New Roman" w:cs="Times New Roman"/>
          <w:sz w:val="28"/>
          <w:szCs w:val="28"/>
        </w:rPr>
        <w:t xml:space="preserve">, </w:t>
      </w:r>
      <w:r w:rsidR="00552F98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="00552F98" w:rsidRPr="009E76AC">
        <w:rPr>
          <w:rFonts w:ascii="Times New Roman" w:hAnsi="Times New Roman" w:cs="Times New Roman"/>
          <w:sz w:val="28"/>
          <w:szCs w:val="28"/>
        </w:rPr>
        <w:t>общи</w:t>
      </w:r>
      <w:r w:rsidR="00552F98">
        <w:rPr>
          <w:rFonts w:ascii="Times New Roman" w:hAnsi="Times New Roman" w:cs="Times New Roman"/>
          <w:sz w:val="28"/>
          <w:szCs w:val="28"/>
        </w:rPr>
        <w:t>й</w:t>
      </w:r>
      <w:r w:rsidR="00552F98" w:rsidRPr="009E76AC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552F98">
        <w:rPr>
          <w:rFonts w:ascii="Times New Roman" w:hAnsi="Times New Roman" w:cs="Times New Roman"/>
          <w:sz w:val="28"/>
          <w:szCs w:val="28"/>
        </w:rPr>
        <w:t>е</w:t>
      </w:r>
      <w:r w:rsidR="00552F98" w:rsidRPr="009E76AC">
        <w:rPr>
          <w:rFonts w:ascii="Times New Roman" w:hAnsi="Times New Roman" w:cs="Times New Roman"/>
          <w:sz w:val="28"/>
          <w:szCs w:val="28"/>
        </w:rPr>
        <w:t>н</w:t>
      </w:r>
      <w:r w:rsidR="00552F98">
        <w:rPr>
          <w:rFonts w:ascii="Times New Roman" w:hAnsi="Times New Roman" w:cs="Times New Roman"/>
          <w:sz w:val="28"/>
          <w:szCs w:val="28"/>
        </w:rPr>
        <w:t>ь</w:t>
      </w:r>
      <w:r w:rsidR="00552F98" w:rsidRPr="009E76AC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="00552F98" w:rsidRPr="009E76AC">
        <w:rPr>
          <w:rFonts w:ascii="Times New Roman" w:hAnsi="Times New Roman" w:cs="Times New Roman"/>
          <w:sz w:val="28"/>
          <w:szCs w:val="28"/>
        </w:rPr>
        <w:lastRenderedPageBreak/>
        <w:t>услуг, подлежащих мониторингу качества предоставления муниципальных услуг</w:t>
      </w:r>
      <w:r w:rsidR="00552F98">
        <w:rPr>
          <w:rFonts w:ascii="Times New Roman" w:hAnsi="Times New Roman" w:cs="Times New Roman"/>
          <w:sz w:val="28"/>
          <w:szCs w:val="28"/>
        </w:rPr>
        <w:t xml:space="preserve">, </w:t>
      </w:r>
      <w:r w:rsidR="00623B1E">
        <w:rPr>
          <w:rFonts w:ascii="Times New Roman" w:hAnsi="Times New Roman" w:cs="Times New Roman"/>
          <w:sz w:val="28"/>
          <w:szCs w:val="28"/>
        </w:rPr>
        <w:t>обновлен</w:t>
      </w:r>
      <w:r w:rsidR="002F067A">
        <w:rPr>
          <w:rFonts w:ascii="Times New Roman" w:hAnsi="Times New Roman" w:cs="Times New Roman"/>
          <w:sz w:val="28"/>
          <w:szCs w:val="28"/>
        </w:rPr>
        <w:t xml:space="preserve"> состав комис</w:t>
      </w:r>
      <w:r w:rsidR="00623B1E">
        <w:rPr>
          <w:rFonts w:ascii="Times New Roman" w:hAnsi="Times New Roman" w:cs="Times New Roman"/>
          <w:sz w:val="28"/>
          <w:szCs w:val="28"/>
        </w:rPr>
        <w:t>с</w:t>
      </w:r>
      <w:r w:rsidR="002F067A">
        <w:rPr>
          <w:rFonts w:ascii="Times New Roman" w:hAnsi="Times New Roman" w:cs="Times New Roman"/>
          <w:sz w:val="28"/>
          <w:szCs w:val="28"/>
        </w:rPr>
        <w:t>ии</w:t>
      </w:r>
      <w:r w:rsidR="00623B1E">
        <w:rPr>
          <w:rFonts w:ascii="Times New Roman" w:hAnsi="Times New Roman" w:cs="Times New Roman"/>
          <w:sz w:val="28"/>
          <w:szCs w:val="28"/>
        </w:rPr>
        <w:t xml:space="preserve"> по проведению административной реформы</w:t>
      </w:r>
      <w:r w:rsidR="00AE560F">
        <w:rPr>
          <w:rFonts w:ascii="Times New Roman" w:hAnsi="Times New Roman" w:cs="Times New Roman"/>
          <w:sz w:val="28"/>
          <w:szCs w:val="28"/>
        </w:rPr>
        <w:t>.</w:t>
      </w:r>
    </w:p>
    <w:p w:rsidR="008A5C76" w:rsidRDefault="00E16831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была п</w:t>
      </w:r>
      <w:r w:rsidR="004B389F" w:rsidRPr="007542DD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едена</w:t>
      </w:r>
      <w:r w:rsidR="004B389F" w:rsidRPr="007542DD">
        <w:rPr>
          <w:rFonts w:ascii="Times New Roman" w:hAnsi="Times New Roman" w:cs="Times New Roman"/>
          <w:sz w:val="28"/>
          <w:szCs w:val="28"/>
        </w:rPr>
        <w:t xml:space="preserve"> работа по актуализации</w:t>
      </w:r>
      <w:r w:rsidR="000330E4">
        <w:rPr>
          <w:rFonts w:ascii="Times New Roman" w:hAnsi="Times New Roman" w:cs="Times New Roman"/>
          <w:sz w:val="28"/>
          <w:szCs w:val="28"/>
        </w:rPr>
        <w:t xml:space="preserve"> сведений в </w:t>
      </w:r>
      <w:r w:rsidRPr="00E168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E16831">
        <w:rPr>
          <w:rFonts w:ascii="Times New Roman" w:hAnsi="Times New Roman" w:cs="Times New Roman"/>
          <w:sz w:val="28"/>
          <w:szCs w:val="28"/>
        </w:rPr>
        <w:t xml:space="preserve"> «Реестр государственных услуг»</w:t>
      </w:r>
      <w:r w:rsidR="008A5C76" w:rsidRPr="008A5C76">
        <w:rPr>
          <w:rFonts w:ascii="Times New Roman" w:hAnsi="Times New Roman" w:cs="Times New Roman"/>
          <w:sz w:val="28"/>
          <w:szCs w:val="28"/>
        </w:rPr>
        <w:t>: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Pr="0031033E">
        <w:rPr>
          <w:rFonts w:ascii="Times New Roman" w:hAnsi="Times New Roman" w:cs="Times New Roman"/>
          <w:sz w:val="28"/>
          <w:szCs w:val="28"/>
        </w:rPr>
        <w:t>обновлены паспорт</w:t>
      </w:r>
      <w:r w:rsidR="0031033E" w:rsidRPr="0031033E">
        <w:rPr>
          <w:rFonts w:ascii="Times New Roman" w:hAnsi="Times New Roman" w:cs="Times New Roman"/>
          <w:sz w:val="28"/>
          <w:szCs w:val="28"/>
        </w:rPr>
        <w:t>а</w:t>
      </w:r>
      <w:r w:rsidRPr="0031033E">
        <w:rPr>
          <w:rFonts w:ascii="Times New Roman" w:hAnsi="Times New Roman" w:cs="Times New Roman"/>
          <w:sz w:val="28"/>
          <w:szCs w:val="28"/>
        </w:rPr>
        <w:t xml:space="preserve"> госорганов</w:t>
      </w:r>
      <w:r w:rsidR="000F0ED3" w:rsidRPr="0031033E">
        <w:rPr>
          <w:rFonts w:ascii="Times New Roman" w:hAnsi="Times New Roman" w:cs="Times New Roman"/>
          <w:sz w:val="28"/>
          <w:szCs w:val="28"/>
        </w:rPr>
        <w:t>.</w:t>
      </w:r>
    </w:p>
    <w:p w:rsidR="0031033E" w:rsidRPr="0031033E" w:rsidRDefault="0070612C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E76AC">
        <w:rPr>
          <w:rFonts w:ascii="Times New Roman" w:hAnsi="Times New Roman" w:cs="Times New Roman"/>
          <w:sz w:val="28"/>
          <w:szCs w:val="28"/>
        </w:rPr>
        <w:t xml:space="preserve"> 201</w:t>
      </w:r>
      <w:r w:rsidR="00B5742D">
        <w:rPr>
          <w:rFonts w:ascii="Times New Roman" w:hAnsi="Times New Roman" w:cs="Times New Roman"/>
          <w:sz w:val="28"/>
          <w:szCs w:val="28"/>
        </w:rPr>
        <w:t>8</w:t>
      </w:r>
      <w:r w:rsidRPr="009E76AC">
        <w:rPr>
          <w:rFonts w:ascii="Times New Roman" w:hAnsi="Times New Roman" w:cs="Times New Roman"/>
          <w:sz w:val="28"/>
          <w:szCs w:val="28"/>
        </w:rPr>
        <w:t xml:space="preserve"> году был проведен мониторинг качества </w:t>
      </w:r>
      <w:r w:rsidR="00D952B4">
        <w:rPr>
          <w:rFonts w:ascii="Times New Roman" w:hAnsi="Times New Roman" w:cs="Times New Roman"/>
          <w:sz w:val="28"/>
          <w:szCs w:val="28"/>
        </w:rPr>
        <w:t>9</w:t>
      </w:r>
      <w:r w:rsidRPr="0031033E">
        <w:rPr>
          <w:rFonts w:ascii="Times New Roman" w:hAnsi="Times New Roman" w:cs="Times New Roman"/>
          <w:sz w:val="28"/>
          <w:szCs w:val="28"/>
        </w:rPr>
        <w:t>-ти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Pr="009E76AC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76AC">
        <w:rPr>
          <w:rFonts w:ascii="Times New Roman" w:hAnsi="Times New Roman" w:cs="Times New Roman"/>
          <w:sz w:val="28"/>
          <w:szCs w:val="28"/>
        </w:rPr>
        <w:t>предоставляемых администрацией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ивошедших в </w:t>
      </w:r>
      <w:r w:rsidR="009E76AC" w:rsidRPr="009E76AC">
        <w:rPr>
          <w:rFonts w:ascii="Times New Roman" w:hAnsi="Times New Roman" w:cs="Times New Roman"/>
          <w:sz w:val="28"/>
          <w:szCs w:val="28"/>
        </w:rPr>
        <w:t>общи</w:t>
      </w:r>
      <w:r w:rsidR="009E76AC">
        <w:rPr>
          <w:rFonts w:ascii="Times New Roman" w:hAnsi="Times New Roman" w:cs="Times New Roman"/>
          <w:sz w:val="28"/>
          <w:szCs w:val="28"/>
        </w:rPr>
        <w:t>й</w:t>
      </w:r>
      <w:r w:rsidR="009E76AC" w:rsidRPr="009E76AC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9E76AC">
        <w:rPr>
          <w:rFonts w:ascii="Times New Roman" w:hAnsi="Times New Roman" w:cs="Times New Roman"/>
          <w:sz w:val="28"/>
          <w:szCs w:val="28"/>
        </w:rPr>
        <w:t>е</w:t>
      </w:r>
      <w:r w:rsidR="009E76AC" w:rsidRPr="009E76AC">
        <w:rPr>
          <w:rFonts w:ascii="Times New Roman" w:hAnsi="Times New Roman" w:cs="Times New Roman"/>
          <w:sz w:val="28"/>
          <w:szCs w:val="28"/>
        </w:rPr>
        <w:t>н</w:t>
      </w:r>
      <w:r w:rsidR="009E76AC">
        <w:rPr>
          <w:rFonts w:ascii="Times New Roman" w:hAnsi="Times New Roman" w:cs="Times New Roman"/>
          <w:sz w:val="28"/>
          <w:szCs w:val="28"/>
        </w:rPr>
        <w:t>ь</w:t>
      </w:r>
      <w:r w:rsidR="009E76AC" w:rsidRPr="009E76AC">
        <w:rPr>
          <w:rFonts w:ascii="Times New Roman" w:hAnsi="Times New Roman" w:cs="Times New Roman"/>
          <w:sz w:val="28"/>
          <w:szCs w:val="28"/>
        </w:rPr>
        <w:t xml:space="preserve"> муниципальных услуг, подлежащих мониторингу качества </w:t>
      </w:r>
      <w:r w:rsidR="009E76AC" w:rsidRPr="0031033E">
        <w:rPr>
          <w:rFonts w:ascii="Times New Roman" w:hAnsi="Times New Roman" w:cs="Times New Roman"/>
          <w:sz w:val="28"/>
          <w:szCs w:val="28"/>
        </w:rPr>
        <w:t>предоставления муниципальных услуг.</w:t>
      </w:r>
    </w:p>
    <w:p w:rsidR="0031033E" w:rsidRDefault="0031033E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>Результаты мониторинга свидетельствуют об удовлетворительной оценке качества предоставления услуг на территории муниципального образования «Тенькинский городской округ» Магаданской области как на основании анализа базовых показателей текущей деятельности органов местного самоуправления, так и анализа анкетного опроса заявителей. Каких-либо нарушений действующих порядков предоставления услуг или их несоответствия административным регламентам выявлено не было.</w:t>
      </w:r>
    </w:p>
    <w:p w:rsidR="009D75AF" w:rsidRPr="007542DD" w:rsidRDefault="00C16F45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3E">
        <w:rPr>
          <w:rFonts w:ascii="Times New Roman" w:hAnsi="Times New Roman" w:cs="Times New Roman"/>
          <w:sz w:val="28"/>
          <w:szCs w:val="28"/>
        </w:rPr>
        <w:t>В течение года была</w:t>
      </w:r>
      <w:r w:rsidR="009D75AF" w:rsidRPr="0031033E">
        <w:rPr>
          <w:rFonts w:ascii="Times New Roman" w:hAnsi="Times New Roman" w:cs="Times New Roman"/>
          <w:sz w:val="28"/>
          <w:szCs w:val="28"/>
        </w:rPr>
        <w:t xml:space="preserve"> проведена экспертиза </w:t>
      </w:r>
      <w:r w:rsidR="00D952B4">
        <w:rPr>
          <w:rFonts w:ascii="Times New Roman" w:hAnsi="Times New Roman" w:cs="Times New Roman"/>
          <w:sz w:val="28"/>
          <w:szCs w:val="28"/>
        </w:rPr>
        <w:t>5</w:t>
      </w:r>
      <w:r w:rsidR="009D75AF" w:rsidRPr="0031033E">
        <w:rPr>
          <w:rFonts w:ascii="Times New Roman" w:hAnsi="Times New Roman" w:cs="Times New Roman"/>
          <w:sz w:val="28"/>
          <w:szCs w:val="28"/>
        </w:rPr>
        <w:t xml:space="preserve"> административных регламентов предоставления</w:t>
      </w:r>
      <w:r w:rsidR="009D75AF" w:rsidRPr="007542DD">
        <w:rPr>
          <w:rFonts w:ascii="Times New Roman" w:hAnsi="Times New Roman" w:cs="Times New Roman"/>
          <w:sz w:val="28"/>
          <w:szCs w:val="28"/>
        </w:rPr>
        <w:t xml:space="preserve"> муниципальных услуг</w:t>
      </w:r>
      <w:r>
        <w:rPr>
          <w:rFonts w:ascii="Times New Roman" w:hAnsi="Times New Roman" w:cs="Times New Roman"/>
          <w:sz w:val="28"/>
          <w:szCs w:val="28"/>
        </w:rPr>
        <w:t>, разработанных структурными подразделениями администрации округа</w:t>
      </w:r>
      <w:r w:rsidR="004B0D35">
        <w:rPr>
          <w:rFonts w:ascii="Times New Roman" w:hAnsi="Times New Roman" w:cs="Times New Roman"/>
          <w:sz w:val="28"/>
          <w:szCs w:val="28"/>
        </w:rPr>
        <w:t xml:space="preserve">. </w:t>
      </w:r>
      <w:r w:rsidR="00A963EE">
        <w:rPr>
          <w:rFonts w:ascii="Times New Roman" w:hAnsi="Times New Roman" w:cs="Times New Roman"/>
          <w:sz w:val="28"/>
          <w:szCs w:val="28"/>
        </w:rPr>
        <w:t>О</w:t>
      </w:r>
      <w:r w:rsidR="00ED1BA0">
        <w:rPr>
          <w:rFonts w:ascii="Times New Roman" w:hAnsi="Times New Roman" w:cs="Times New Roman"/>
          <w:sz w:val="28"/>
          <w:szCs w:val="28"/>
        </w:rPr>
        <w:t xml:space="preserve">казывалось </w:t>
      </w:r>
      <w:r w:rsidR="00E54FAD" w:rsidRPr="00ED1BA0">
        <w:rPr>
          <w:rFonts w:ascii="Times New Roman" w:hAnsi="Times New Roman" w:cs="Times New Roman"/>
          <w:sz w:val="28"/>
          <w:szCs w:val="28"/>
        </w:rPr>
        <w:t>консультационное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и методологическое сопровождение размещений сведений в АИС «</w:t>
      </w:r>
      <w:r w:rsidR="008A3784" w:rsidRPr="00E16831">
        <w:rPr>
          <w:rFonts w:ascii="Times New Roman" w:hAnsi="Times New Roman" w:cs="Times New Roman"/>
          <w:sz w:val="28"/>
          <w:szCs w:val="28"/>
        </w:rPr>
        <w:t>Реестр государственных услуг</w:t>
      </w:r>
      <w:r w:rsidR="00ED1BA0" w:rsidRPr="00ED1BA0">
        <w:rPr>
          <w:rFonts w:ascii="Times New Roman" w:hAnsi="Times New Roman" w:cs="Times New Roman"/>
          <w:sz w:val="28"/>
          <w:szCs w:val="28"/>
        </w:rPr>
        <w:t>»</w:t>
      </w:r>
      <w:r w:rsidR="00CA0AF0">
        <w:rPr>
          <w:rFonts w:ascii="Times New Roman" w:hAnsi="Times New Roman" w:cs="Times New Roman"/>
          <w:sz w:val="28"/>
          <w:szCs w:val="28"/>
        </w:rPr>
        <w:t>, а также помощь при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A0AF0">
        <w:rPr>
          <w:rFonts w:ascii="Times New Roman" w:hAnsi="Times New Roman" w:cs="Times New Roman"/>
          <w:sz w:val="28"/>
          <w:szCs w:val="28"/>
        </w:rPr>
        <w:t>е</w:t>
      </w:r>
      <w:r w:rsidR="00ED1BA0" w:rsidRPr="00ED1BA0">
        <w:rPr>
          <w:rFonts w:ascii="Times New Roman" w:hAnsi="Times New Roman" w:cs="Times New Roman"/>
          <w:sz w:val="28"/>
          <w:szCs w:val="28"/>
        </w:rPr>
        <w:t xml:space="preserve"> в системе межведомственного электронного взаимодействия</w:t>
      </w:r>
      <w:r w:rsidR="00660F51">
        <w:rPr>
          <w:rFonts w:ascii="Times New Roman" w:hAnsi="Times New Roman" w:cs="Times New Roman"/>
          <w:sz w:val="28"/>
          <w:szCs w:val="28"/>
        </w:rPr>
        <w:t xml:space="preserve"> </w:t>
      </w:r>
      <w:r w:rsidR="00A963EE">
        <w:rPr>
          <w:rFonts w:ascii="Times New Roman" w:hAnsi="Times New Roman" w:cs="Times New Roman"/>
          <w:sz w:val="28"/>
          <w:szCs w:val="28"/>
        </w:rPr>
        <w:t>структурным подразделениям администрации округа.</w:t>
      </w:r>
    </w:p>
    <w:p w:rsidR="00E86F37" w:rsidRDefault="00EE278A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</w:rPr>
        <w:pict>
          <v:shape id="_x0000_s1034" type="#_x0000_t202" style="position:absolute;left:0;text-align:left;margin-left:12.15pt;margin-top:53.4pt;width:484.5pt;height:69.75pt;z-index:251673600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4">
              <w:txbxContent>
                <w:p w:rsidR="00813D93" w:rsidRPr="00780DD3" w:rsidRDefault="00813D93" w:rsidP="00813D9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Осуществление</w:t>
                  </w:r>
                  <w:r w:rsidRPr="00660F51"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 xml:space="preserve"> муниципальных </w:t>
                  </w: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закупок</w:t>
                  </w:r>
                </w:p>
              </w:txbxContent>
            </v:textbox>
          </v:shape>
        </w:pic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В 201</w:t>
      </w:r>
      <w:r w:rsidR="00D952B4">
        <w:rPr>
          <w:rFonts w:ascii="Times New Roman" w:eastAsia="Times New Roman" w:hAnsi="Times New Roman" w:cs="Times New Roman"/>
          <w:sz w:val="28"/>
          <w:szCs w:val="20"/>
        </w:rPr>
        <w:t>8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 xml:space="preserve"> году к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омитет 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осуществлял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 работу в системе межведо</w:t>
      </w:r>
      <w:r w:rsidR="00B57D6F">
        <w:rPr>
          <w:rFonts w:ascii="Times New Roman" w:eastAsia="Times New Roman" w:hAnsi="Times New Roman" w:cs="Times New Roman"/>
          <w:sz w:val="28"/>
          <w:szCs w:val="20"/>
        </w:rPr>
        <w:t>м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>ственного электронного взаимодействия</w:t>
      </w:r>
      <w:r w:rsidR="008A3784">
        <w:rPr>
          <w:rFonts w:ascii="Times New Roman" w:eastAsia="Times New Roman" w:hAnsi="Times New Roman" w:cs="Times New Roman"/>
          <w:sz w:val="28"/>
          <w:szCs w:val="20"/>
        </w:rPr>
        <w:t xml:space="preserve"> (СМЭВ)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>.</w:t>
      </w:r>
      <w:r w:rsidR="00660F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П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о каналам СМЭВ </w:t>
      </w:r>
      <w:r w:rsidR="00BE6368">
        <w:rPr>
          <w:rFonts w:ascii="Times New Roman" w:eastAsia="Times New Roman" w:hAnsi="Times New Roman" w:cs="Times New Roman"/>
          <w:sz w:val="28"/>
          <w:szCs w:val="20"/>
        </w:rPr>
        <w:t xml:space="preserve">в федеральные органы </w:t>
      </w:r>
      <w:proofErr w:type="spellStart"/>
      <w:r w:rsidR="00BE6368">
        <w:rPr>
          <w:rFonts w:ascii="Times New Roman" w:eastAsia="Times New Roman" w:hAnsi="Times New Roman" w:cs="Times New Roman"/>
          <w:sz w:val="28"/>
          <w:szCs w:val="20"/>
        </w:rPr>
        <w:t>власти</w:t>
      </w:r>
      <w:r w:rsidR="00A57DD9">
        <w:rPr>
          <w:rFonts w:ascii="Times New Roman" w:eastAsia="Times New Roman" w:hAnsi="Times New Roman" w:cs="Times New Roman"/>
          <w:sz w:val="28"/>
          <w:szCs w:val="20"/>
        </w:rPr>
        <w:t>было</w:t>
      </w:r>
      <w:proofErr w:type="spellEnd"/>
      <w:r w:rsidR="00A57DD9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направлено </w:t>
      </w:r>
      <w:r w:rsidR="00D952B4">
        <w:rPr>
          <w:rFonts w:ascii="Times New Roman" w:eastAsia="Times New Roman" w:hAnsi="Times New Roman" w:cs="Times New Roman"/>
          <w:sz w:val="28"/>
          <w:szCs w:val="20"/>
        </w:rPr>
        <w:t>106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 запрос</w:t>
      </w:r>
      <w:r w:rsidR="00AD43F0">
        <w:rPr>
          <w:rFonts w:ascii="Times New Roman" w:eastAsia="Times New Roman" w:hAnsi="Times New Roman" w:cs="Times New Roman"/>
          <w:sz w:val="28"/>
          <w:szCs w:val="20"/>
        </w:rPr>
        <w:t>ов</w:t>
      </w:r>
      <w:r w:rsidR="003151C7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13D93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8B253C" w:rsidRPr="008B253C" w:rsidRDefault="00813D93" w:rsidP="008B253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813D93">
        <w:rPr>
          <w:rFonts w:ascii="Times New Roman" w:eastAsia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4624" behindDoc="0" locked="0" layoutInCell="1" allowOverlap="1" wp14:anchorId="0F702391" wp14:editId="5C11278C">
            <wp:simplePos x="0" y="0"/>
            <wp:positionH relativeFrom="column">
              <wp:posOffset>43815</wp:posOffset>
            </wp:positionH>
            <wp:positionV relativeFrom="paragraph">
              <wp:posOffset>232410</wp:posOffset>
            </wp:positionV>
            <wp:extent cx="2885440" cy="2134870"/>
            <wp:effectExtent l="0" t="0" r="0" b="0"/>
            <wp:wrapSquare wrapText="bothSides"/>
            <wp:docPr id="11" name="Picture 2" descr="https://mosgorzakupki.ru/wp-content/uploads/2016/12/auktsion-v-elektronnoj-forme_chto-eto-takoe_itog-768x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s://mosgorzakupki.ru/wp-content/uploads/2016/12/auktsion-v-elektronnoj-forme_chto-eto-takoe_itog-768x5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34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D35" w:rsidRDefault="004B0D35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3F0">
        <w:rPr>
          <w:rFonts w:ascii="Times New Roman" w:eastAsia="Times New Roman" w:hAnsi="Times New Roman" w:cs="Times New Roman"/>
          <w:sz w:val="28"/>
          <w:szCs w:val="20"/>
        </w:rPr>
        <w:t>С целью реализации возложенной на к</w:t>
      </w:r>
      <w:r w:rsidR="00CA7AD2" w:rsidRPr="00AD43F0">
        <w:rPr>
          <w:rFonts w:ascii="Times New Roman" w:eastAsia="Times New Roman" w:hAnsi="Times New Roman" w:cs="Times New Roman"/>
          <w:sz w:val="28"/>
          <w:szCs w:val="20"/>
        </w:rPr>
        <w:t xml:space="preserve">омитет </w:t>
      </w:r>
      <w:r w:rsidRPr="00AD43F0">
        <w:rPr>
          <w:rFonts w:ascii="Times New Roman" w:eastAsia="Times New Roman" w:hAnsi="Times New Roman" w:cs="Times New Roman"/>
          <w:sz w:val="28"/>
          <w:szCs w:val="20"/>
        </w:rPr>
        <w:t xml:space="preserve">задачи по  </w:t>
      </w:r>
      <w:r w:rsidRPr="00AD43F0">
        <w:rPr>
          <w:rFonts w:ascii="Times New Roman" w:hAnsi="Times New Roman" w:cs="Times New Roman"/>
          <w:sz w:val="28"/>
          <w:szCs w:val="28"/>
        </w:rPr>
        <w:t>осуществлению нормативно-правового регулирования в сфере закупок и осуществление закупок для нужд администрации Тенькинского городского округа</w:t>
      </w:r>
      <w:r w:rsidRPr="00AD43F0">
        <w:rPr>
          <w:rFonts w:ascii="Times New Roman" w:eastAsia="Times New Roman" w:hAnsi="Times New Roman" w:cs="Times New Roman"/>
          <w:sz w:val="28"/>
          <w:szCs w:val="28"/>
        </w:rPr>
        <w:t>в единой информационной системе было размещен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ы извещения о</w:t>
      </w:r>
      <w:r w:rsidRPr="00AD43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AD43F0">
        <w:rPr>
          <w:rFonts w:ascii="Times New Roman" w:eastAsia="Times New Roman" w:hAnsi="Times New Roman" w:cs="Times New Roman"/>
          <w:sz w:val="28"/>
          <w:szCs w:val="28"/>
        </w:rPr>
        <w:t xml:space="preserve"> электронных </w:t>
      </w:r>
      <w:r>
        <w:rPr>
          <w:rFonts w:ascii="Times New Roman" w:eastAsia="Times New Roman" w:hAnsi="Times New Roman" w:cs="Times New Roman"/>
          <w:sz w:val="28"/>
          <w:szCs w:val="28"/>
        </w:rPr>
        <w:t>аукцион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запрос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предложений, 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запрос</w:t>
      </w:r>
      <w:r w:rsidR="004B149D">
        <w:rPr>
          <w:rFonts w:ascii="Times New Roman" w:eastAsia="Times New Roman" w:hAnsi="Times New Roman" w:cs="Times New Roman"/>
          <w:sz w:val="28"/>
          <w:szCs w:val="28"/>
        </w:rPr>
        <w:t>ах котировок, 8 закупках у единственного поставщика. Совокупный объем закупок администрации округа в 2018 году составил 107, 8 млн. рублей.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B149D" w:rsidRDefault="004B149D" w:rsidP="00720C9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2018 году комитет, как </w:t>
      </w:r>
      <w:r w:rsidRPr="007A3A84">
        <w:rPr>
          <w:rFonts w:ascii="Times New Roman" w:eastAsia="Times New Roman" w:hAnsi="Times New Roman" w:cs="Times New Roman"/>
          <w:sz w:val="28"/>
          <w:szCs w:val="28"/>
        </w:rPr>
        <w:t>уполномоченны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A3A84">
        <w:rPr>
          <w:rFonts w:ascii="Times New Roman" w:eastAsia="Times New Roman" w:hAnsi="Times New Roman" w:cs="Times New Roman"/>
          <w:sz w:val="28"/>
          <w:szCs w:val="28"/>
        </w:rPr>
        <w:t xml:space="preserve"> орган на определение поставщиков (подрядчиков, исполнителей) для заказчиков городского округа, осуществляющих закупки товаров, работ, услуг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>законодательством о</w:t>
      </w:r>
      <w:r w:rsidRPr="007A3A84">
        <w:rPr>
          <w:rFonts w:ascii="Times New Roman" w:eastAsia="Times New Roman" w:hAnsi="Times New Roman" w:cs="Times New Roman"/>
          <w:sz w:val="28"/>
          <w:szCs w:val="28"/>
        </w:rPr>
        <w:t xml:space="preserve"> контрактной системе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 </w:t>
      </w:r>
      <w:r w:rsidRPr="00AD43F0">
        <w:rPr>
          <w:rFonts w:ascii="Times New Roman" w:eastAsia="Times New Roman" w:hAnsi="Times New Roman" w:cs="Times New Roman"/>
          <w:sz w:val="28"/>
          <w:szCs w:val="28"/>
        </w:rPr>
        <w:t>взаимодействие с 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заказчиками, в том числе </w:t>
      </w:r>
      <w:r w:rsidRPr="00F52ACE">
        <w:rPr>
          <w:rFonts w:ascii="Times New Roman" w:eastAsia="Times New Roman" w:hAnsi="Times New Roman" w:cs="Times New Roman"/>
          <w:sz w:val="28"/>
          <w:szCs w:val="28"/>
        </w:rPr>
        <w:t>методологическое сопровождение деятельности заказчиков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округа. По итогам года комитетом, как уполномоченным органом, проведено закупочных процедур на сумму 10,9 млн. рублей.</w:t>
      </w:r>
    </w:p>
    <w:p w:rsidR="004B149D" w:rsidRDefault="00EE278A" w:rsidP="004B14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-1.35pt;margin-top:-1.1pt;width:484.5pt;height:39pt;z-index:251681792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9">
              <w:txbxContent>
                <w:p w:rsidR="00C01DF1" w:rsidRPr="00780DD3" w:rsidRDefault="00C01DF1" w:rsidP="00C01DF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Инвестиционная деятельность</w:t>
                  </w:r>
                </w:p>
              </w:txbxContent>
            </v:textbox>
          </v:shape>
        </w:pict>
      </w:r>
    </w:p>
    <w:p w:rsidR="00C01DF1" w:rsidRDefault="00C01DF1" w:rsidP="004B14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4AB7" w:rsidRDefault="007D6F6B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D03">
        <w:rPr>
          <w:rFonts w:ascii="Times New Roman" w:hAnsi="Times New Roman" w:cs="Times New Roman"/>
          <w:sz w:val="28"/>
          <w:szCs w:val="28"/>
        </w:rPr>
        <w:t xml:space="preserve">С целью обеспечения благоприятного инвестиционного климата в округе, снижения административных барьеров, увеличения объёма частных инвестиций администрация </w:t>
      </w:r>
      <w:r w:rsidR="00B22BF1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8E5D03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B22BF1">
        <w:rPr>
          <w:rFonts w:ascii="Times New Roman" w:hAnsi="Times New Roman" w:cs="Times New Roman"/>
          <w:sz w:val="28"/>
          <w:szCs w:val="28"/>
        </w:rPr>
        <w:t>в 201</w:t>
      </w:r>
      <w:r w:rsidR="004B149D">
        <w:rPr>
          <w:rFonts w:ascii="Times New Roman" w:hAnsi="Times New Roman" w:cs="Times New Roman"/>
          <w:sz w:val="28"/>
          <w:szCs w:val="28"/>
        </w:rPr>
        <w:t>8</w:t>
      </w:r>
      <w:r w:rsidR="00B22BF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391551">
        <w:rPr>
          <w:rFonts w:ascii="Times New Roman" w:hAnsi="Times New Roman" w:cs="Times New Roman"/>
          <w:sz w:val="28"/>
          <w:szCs w:val="28"/>
        </w:rPr>
        <w:t>продолжила</w:t>
      </w:r>
      <w:r w:rsidRPr="008E5D03">
        <w:rPr>
          <w:rFonts w:ascii="Times New Roman" w:hAnsi="Times New Roman" w:cs="Times New Roman"/>
          <w:sz w:val="28"/>
          <w:szCs w:val="28"/>
        </w:rPr>
        <w:t xml:space="preserve"> внедрени</w:t>
      </w:r>
      <w:r w:rsidR="00391551">
        <w:rPr>
          <w:rFonts w:ascii="Times New Roman" w:hAnsi="Times New Roman" w:cs="Times New Roman"/>
          <w:sz w:val="28"/>
          <w:szCs w:val="28"/>
        </w:rPr>
        <w:t>е</w:t>
      </w:r>
      <w:r w:rsidRPr="008E5D03">
        <w:rPr>
          <w:rFonts w:ascii="Times New Roman" w:hAnsi="Times New Roman" w:cs="Times New Roman"/>
          <w:sz w:val="28"/>
          <w:szCs w:val="28"/>
        </w:rPr>
        <w:t xml:space="preserve"> Стандарта деятельности по обеспечению благопр</w:t>
      </w:r>
      <w:r w:rsidR="005E6286">
        <w:rPr>
          <w:rFonts w:ascii="Times New Roman" w:hAnsi="Times New Roman" w:cs="Times New Roman"/>
          <w:sz w:val="28"/>
          <w:szCs w:val="28"/>
        </w:rPr>
        <w:t>иятного инвестиционного климата</w:t>
      </w:r>
      <w:r w:rsidR="00647A25">
        <w:rPr>
          <w:rFonts w:ascii="Times New Roman" w:hAnsi="Times New Roman" w:cs="Times New Roman"/>
          <w:sz w:val="28"/>
          <w:szCs w:val="28"/>
        </w:rPr>
        <w:t>,</w:t>
      </w:r>
      <w:r w:rsidR="005E6286">
        <w:rPr>
          <w:rFonts w:ascii="Times New Roman" w:hAnsi="Times New Roman" w:cs="Times New Roman"/>
          <w:sz w:val="28"/>
          <w:szCs w:val="28"/>
        </w:rPr>
        <w:t xml:space="preserve"> направленного на </w:t>
      </w:r>
      <w:r w:rsidR="005E6286" w:rsidRPr="00B22BF1">
        <w:rPr>
          <w:rFonts w:ascii="Times New Roman" w:hAnsi="Times New Roman" w:cs="Times New Roman"/>
          <w:sz w:val="28"/>
          <w:szCs w:val="28"/>
        </w:rPr>
        <w:t>содействие развитию инвестиционной и предпринимательской деятельности в городском округе</w:t>
      </w:r>
      <w:r w:rsidR="00647A25">
        <w:rPr>
          <w:rFonts w:ascii="Times New Roman" w:hAnsi="Times New Roman" w:cs="Times New Roman"/>
          <w:sz w:val="28"/>
          <w:szCs w:val="28"/>
        </w:rPr>
        <w:t>.</w:t>
      </w:r>
    </w:p>
    <w:p w:rsidR="00B76B50" w:rsidRPr="008C0305" w:rsidRDefault="00647A25" w:rsidP="00720C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4B149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5E628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внедрения </w:t>
      </w:r>
      <w:r w:rsidR="005E6286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>а и</w:t>
      </w:r>
      <w:r w:rsidRPr="00B22BF1">
        <w:rPr>
          <w:rFonts w:ascii="Times New Roman" w:hAnsi="Times New Roman" w:cs="Times New Roman"/>
          <w:sz w:val="28"/>
          <w:szCs w:val="28"/>
        </w:rPr>
        <w:t>содействи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22BF1">
        <w:rPr>
          <w:rFonts w:ascii="Times New Roman" w:hAnsi="Times New Roman" w:cs="Times New Roman"/>
          <w:sz w:val="28"/>
          <w:szCs w:val="28"/>
        </w:rPr>
        <w:t xml:space="preserve"> развитию инвестиционной и предпринимательской деятельности </w:t>
      </w:r>
      <w:proofErr w:type="gramStart"/>
      <w:r w:rsidRPr="00B22BF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2BF1">
        <w:rPr>
          <w:rFonts w:ascii="Times New Roman" w:hAnsi="Times New Roman" w:cs="Times New Roman"/>
          <w:sz w:val="28"/>
          <w:szCs w:val="28"/>
        </w:rPr>
        <w:t xml:space="preserve"> городском округе</w:t>
      </w:r>
      <w:r w:rsidR="00B76B50">
        <w:rPr>
          <w:rFonts w:ascii="Times New Roman" w:hAnsi="Times New Roman" w:cs="Times New Roman"/>
          <w:sz w:val="28"/>
          <w:szCs w:val="28"/>
        </w:rPr>
        <w:t>комитетом</w:t>
      </w:r>
      <w:r w:rsidR="00B76B50" w:rsidRPr="00B76B50">
        <w:rPr>
          <w:rFonts w:ascii="Times New Roman" w:hAnsi="Times New Roman" w:cs="Times New Roman"/>
          <w:sz w:val="28"/>
          <w:szCs w:val="28"/>
        </w:rPr>
        <w:t>:</w:t>
      </w:r>
    </w:p>
    <w:p w:rsidR="00B76B50" w:rsidRPr="007D6F6B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</w:t>
      </w:r>
      <w:r w:rsidRPr="007D6F6B">
        <w:rPr>
          <w:rFonts w:ascii="Times New Roman" w:hAnsi="Times New Roman" w:cs="Times New Roman"/>
          <w:sz w:val="28"/>
          <w:szCs w:val="28"/>
        </w:rPr>
        <w:t>работано инвестиционное послание главы Тенькинского городского округа Магаданской области «Инвестиционный климат и инвестиционная политика Тенькинского городского округа» на 201</w:t>
      </w:r>
      <w:r w:rsidR="004B149D">
        <w:rPr>
          <w:rFonts w:ascii="Times New Roman" w:hAnsi="Times New Roman" w:cs="Times New Roman"/>
          <w:sz w:val="28"/>
          <w:szCs w:val="28"/>
        </w:rPr>
        <w:t>8</w:t>
      </w:r>
      <w:r w:rsidRPr="007D6F6B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76B50" w:rsidRPr="007D6F6B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F6B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="0042069A">
        <w:rPr>
          <w:rFonts w:ascii="Times New Roman" w:hAnsi="Times New Roman" w:cs="Times New Roman"/>
          <w:sz w:val="28"/>
          <w:szCs w:val="28"/>
        </w:rPr>
        <w:t>ы</w:t>
      </w:r>
      <w:r w:rsidRPr="007D6F6B">
        <w:rPr>
          <w:rFonts w:ascii="Times New Roman" w:hAnsi="Times New Roman" w:cs="Times New Roman"/>
          <w:sz w:val="28"/>
          <w:szCs w:val="28"/>
        </w:rPr>
        <w:t xml:space="preserve"> системы информационной и консультационной поддержки и популяризации предпринимательской деятельности;</w:t>
      </w:r>
    </w:p>
    <w:p w:rsidR="00B76B50" w:rsidRDefault="00B76B50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F6B">
        <w:rPr>
          <w:rFonts w:ascii="Times New Roman" w:hAnsi="Times New Roman" w:cs="Times New Roman"/>
          <w:sz w:val="28"/>
          <w:szCs w:val="28"/>
        </w:rPr>
        <w:t>в деятельность администрации Тенькинского городского округа</w:t>
      </w:r>
      <w:r w:rsidR="004B149D">
        <w:rPr>
          <w:rFonts w:ascii="Times New Roman" w:hAnsi="Times New Roman" w:cs="Times New Roman"/>
          <w:sz w:val="28"/>
          <w:szCs w:val="28"/>
        </w:rPr>
        <w:t xml:space="preserve"> </w:t>
      </w:r>
      <w:r w:rsidR="00D11371" w:rsidRPr="007D6F6B">
        <w:rPr>
          <w:rFonts w:ascii="Times New Roman" w:hAnsi="Times New Roman" w:cs="Times New Roman"/>
          <w:sz w:val="28"/>
          <w:szCs w:val="28"/>
        </w:rPr>
        <w:t>внедрен</w:t>
      </w:r>
      <w:r w:rsidR="00D11371">
        <w:rPr>
          <w:rFonts w:ascii="Times New Roman" w:hAnsi="Times New Roman" w:cs="Times New Roman"/>
          <w:sz w:val="28"/>
          <w:szCs w:val="28"/>
        </w:rPr>
        <w:t>ы</w:t>
      </w:r>
      <w:r w:rsidR="00D11371" w:rsidRPr="007D6F6B">
        <w:rPr>
          <w:rFonts w:ascii="Times New Roman" w:hAnsi="Times New Roman" w:cs="Times New Roman"/>
          <w:sz w:val="28"/>
          <w:szCs w:val="28"/>
        </w:rPr>
        <w:t xml:space="preserve"> успешны</w:t>
      </w:r>
      <w:r w:rsidR="00D11371">
        <w:rPr>
          <w:rFonts w:ascii="Times New Roman" w:hAnsi="Times New Roman" w:cs="Times New Roman"/>
          <w:sz w:val="28"/>
          <w:szCs w:val="28"/>
        </w:rPr>
        <w:t>е</w:t>
      </w:r>
      <w:r w:rsidR="00D11371" w:rsidRPr="007D6F6B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D11371">
        <w:rPr>
          <w:rFonts w:ascii="Times New Roman" w:hAnsi="Times New Roman" w:cs="Times New Roman"/>
          <w:sz w:val="28"/>
          <w:szCs w:val="28"/>
        </w:rPr>
        <w:t>и</w:t>
      </w:r>
      <w:r w:rsidRPr="007D6F6B">
        <w:rPr>
          <w:rFonts w:ascii="Times New Roman" w:hAnsi="Times New Roman" w:cs="Times New Roman"/>
          <w:sz w:val="28"/>
          <w:szCs w:val="28"/>
        </w:rPr>
        <w:t>, предусмотренны</w:t>
      </w:r>
      <w:r w:rsidR="00D11371">
        <w:rPr>
          <w:rFonts w:ascii="Times New Roman" w:hAnsi="Times New Roman" w:cs="Times New Roman"/>
          <w:sz w:val="28"/>
          <w:szCs w:val="28"/>
        </w:rPr>
        <w:t>е</w:t>
      </w:r>
      <w:r w:rsidR="004B149D">
        <w:rPr>
          <w:rFonts w:ascii="Times New Roman" w:hAnsi="Times New Roman" w:cs="Times New Roman"/>
          <w:sz w:val="28"/>
          <w:szCs w:val="28"/>
        </w:rPr>
        <w:t xml:space="preserve"> </w:t>
      </w:r>
      <w:r w:rsidR="00AD6320">
        <w:rPr>
          <w:rFonts w:ascii="Times New Roman" w:hAnsi="Times New Roman" w:cs="Times New Roman"/>
          <w:sz w:val="28"/>
          <w:szCs w:val="28"/>
        </w:rPr>
        <w:t>А</w:t>
      </w:r>
      <w:r w:rsidR="004B0D35">
        <w:rPr>
          <w:rFonts w:ascii="Times New Roman" w:hAnsi="Times New Roman" w:cs="Times New Roman"/>
          <w:sz w:val="28"/>
          <w:szCs w:val="28"/>
        </w:rPr>
        <w:t>тласом муниципальных практик;</w:t>
      </w:r>
    </w:p>
    <w:p w:rsidR="004B0D35" w:rsidRPr="007D6F6B" w:rsidRDefault="004B0D35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разработан инвестиционный паспорт муниципального образования «Тенькинский городской округ» Магаданской области.</w:t>
      </w:r>
    </w:p>
    <w:p w:rsidR="00813D93" w:rsidRDefault="00EE278A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202" style="position:absolute;left:0;text-align:left;margin-left:2.4pt;margin-top:4.3pt;width:484.5pt;height:45.75pt;z-index:251675648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35">
              <w:txbxContent>
                <w:p w:rsidR="00813D93" w:rsidRPr="00780DD3" w:rsidRDefault="00813D93" w:rsidP="00813D93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Работа по переселению граждан</w:t>
                  </w:r>
                </w:p>
              </w:txbxContent>
            </v:textbox>
          </v:shape>
        </w:pict>
      </w:r>
    </w:p>
    <w:p w:rsidR="00813D93" w:rsidRDefault="00813D93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813D93" w:rsidRPr="00813D93" w:rsidRDefault="00813D93" w:rsidP="008B253C">
      <w:pPr>
        <w:pStyle w:val="a9"/>
        <w:spacing w:before="0" w:beforeAutospacing="0" w:after="0" w:afterAutospacing="0" w:line="276" w:lineRule="auto"/>
        <w:ind w:firstLine="708"/>
        <w:jc w:val="center"/>
        <w:rPr>
          <w:b/>
          <w:sz w:val="22"/>
          <w:szCs w:val="28"/>
        </w:rPr>
      </w:pPr>
    </w:p>
    <w:p w:rsidR="00466438" w:rsidRDefault="005F7CCC" w:rsidP="00720C92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Комитет осуществляет </w:t>
      </w:r>
      <w:r w:rsidR="00466438" w:rsidRPr="00466438">
        <w:rPr>
          <w:sz w:val="28"/>
          <w:szCs w:val="28"/>
        </w:rPr>
        <w:t>переданны</w:t>
      </w:r>
      <w:r>
        <w:rPr>
          <w:sz w:val="28"/>
          <w:szCs w:val="28"/>
        </w:rPr>
        <w:t>е</w:t>
      </w:r>
      <w:r w:rsidR="00466438" w:rsidRPr="00466438">
        <w:rPr>
          <w:sz w:val="28"/>
          <w:szCs w:val="28"/>
        </w:rPr>
        <w:t xml:space="preserve"> государственны</w:t>
      </w:r>
      <w:r>
        <w:rPr>
          <w:sz w:val="28"/>
          <w:szCs w:val="28"/>
        </w:rPr>
        <w:t>е</w:t>
      </w:r>
      <w:r w:rsidR="00466438" w:rsidRPr="00466438">
        <w:rPr>
          <w:sz w:val="28"/>
          <w:szCs w:val="28"/>
        </w:rPr>
        <w:t xml:space="preserve"> полномочи</w:t>
      </w:r>
      <w:r>
        <w:rPr>
          <w:sz w:val="28"/>
          <w:szCs w:val="28"/>
        </w:rPr>
        <w:t>я</w:t>
      </w:r>
      <w:r w:rsidR="00466438" w:rsidRPr="00466438">
        <w:rPr>
          <w:sz w:val="28"/>
          <w:szCs w:val="28"/>
        </w:rPr>
        <w:t xml:space="preserve"> Магаданской области 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</w:t>
      </w:r>
      <w:r w:rsidR="00FF2A40">
        <w:rPr>
          <w:sz w:val="28"/>
          <w:szCs w:val="28"/>
        </w:rPr>
        <w:t xml:space="preserve"> и являющихся </w:t>
      </w:r>
      <w:r w:rsidR="00FF2A40" w:rsidRPr="00466438">
        <w:rPr>
          <w:sz w:val="28"/>
          <w:szCs w:val="28"/>
        </w:rPr>
        <w:t>участник</w:t>
      </w:r>
      <w:r w:rsidR="00FF2A40">
        <w:rPr>
          <w:sz w:val="28"/>
          <w:szCs w:val="28"/>
        </w:rPr>
        <w:t>ами</w:t>
      </w:r>
      <w:r w:rsidR="00FF2A40" w:rsidRPr="00466438">
        <w:rPr>
          <w:sz w:val="28"/>
          <w:szCs w:val="28"/>
        </w:rPr>
        <w:t xml:space="preserve"> подпрограммы </w:t>
      </w:r>
      <w:r w:rsidR="00FF2A40">
        <w:rPr>
          <w:sz w:val="28"/>
          <w:szCs w:val="28"/>
        </w:rPr>
        <w:t>«</w:t>
      </w:r>
      <w:r w:rsidR="00FF2A40" w:rsidRPr="00466438">
        <w:rPr>
          <w:sz w:val="28"/>
          <w:szCs w:val="28"/>
        </w:rPr>
        <w:t xml:space="preserve">Выполнение государственных обязательств </w:t>
      </w:r>
      <w:proofErr w:type="gramStart"/>
      <w:r w:rsidR="00FF2A40" w:rsidRPr="00466438">
        <w:rPr>
          <w:sz w:val="28"/>
          <w:szCs w:val="28"/>
        </w:rPr>
        <w:t>по</w:t>
      </w:r>
      <w:proofErr w:type="gramEnd"/>
      <w:r w:rsidR="00FF2A40" w:rsidRPr="00466438">
        <w:rPr>
          <w:sz w:val="28"/>
          <w:szCs w:val="28"/>
        </w:rPr>
        <w:t xml:space="preserve"> </w:t>
      </w:r>
      <w:r w:rsidR="00FF2A40" w:rsidRPr="00466438">
        <w:rPr>
          <w:sz w:val="28"/>
          <w:szCs w:val="28"/>
        </w:rPr>
        <w:lastRenderedPageBreak/>
        <w:t>обеспечению жильем категорий граждан, установленных федеральным законодательством</w:t>
      </w:r>
      <w:r w:rsidR="00FF2A40">
        <w:rPr>
          <w:sz w:val="28"/>
          <w:szCs w:val="28"/>
        </w:rPr>
        <w:t>»</w:t>
      </w:r>
      <w:r w:rsidR="00466438" w:rsidRPr="00466438">
        <w:rPr>
          <w:sz w:val="28"/>
          <w:szCs w:val="28"/>
        </w:rPr>
        <w:t>.</w:t>
      </w:r>
    </w:p>
    <w:p w:rsidR="00813D93" w:rsidRDefault="00E617FF" w:rsidP="00720C92">
      <w:pPr>
        <w:pStyle w:val="a9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813D93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7169BC2" wp14:editId="49622D61">
            <wp:simplePos x="0" y="0"/>
            <wp:positionH relativeFrom="column">
              <wp:posOffset>119380</wp:posOffset>
            </wp:positionH>
            <wp:positionV relativeFrom="paragraph">
              <wp:posOffset>-480695</wp:posOffset>
            </wp:positionV>
            <wp:extent cx="2913380" cy="2192655"/>
            <wp:effectExtent l="95250" t="114300" r="77470" b="93345"/>
            <wp:wrapSquare wrapText="bothSides"/>
            <wp:docPr id="5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7857">
                      <a:off x="0" y="0"/>
                      <a:ext cx="291338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D93" w:rsidRPr="00466438">
        <w:rPr>
          <w:sz w:val="28"/>
          <w:szCs w:val="28"/>
        </w:rPr>
        <w:t>По состоянию на 01.01.201</w:t>
      </w:r>
      <w:r w:rsidR="00D952B4">
        <w:rPr>
          <w:sz w:val="28"/>
          <w:szCs w:val="28"/>
        </w:rPr>
        <w:t>9</w:t>
      </w:r>
      <w:r w:rsidR="00813D93" w:rsidRPr="00466438">
        <w:rPr>
          <w:sz w:val="28"/>
          <w:szCs w:val="28"/>
        </w:rPr>
        <w:t xml:space="preserve"> года на учете </w:t>
      </w:r>
      <w:r w:rsidR="00813D93">
        <w:rPr>
          <w:sz w:val="28"/>
          <w:szCs w:val="28"/>
        </w:rPr>
        <w:t xml:space="preserve">состоит </w:t>
      </w:r>
      <w:r w:rsidR="00D952B4">
        <w:rPr>
          <w:sz w:val="28"/>
          <w:szCs w:val="28"/>
        </w:rPr>
        <w:t>612</w:t>
      </w:r>
      <w:r w:rsidR="00813D93">
        <w:rPr>
          <w:sz w:val="28"/>
          <w:szCs w:val="28"/>
        </w:rPr>
        <w:t xml:space="preserve"> сем</w:t>
      </w:r>
      <w:r w:rsidR="00D952B4">
        <w:rPr>
          <w:sz w:val="28"/>
          <w:szCs w:val="28"/>
        </w:rPr>
        <w:t>ей</w:t>
      </w:r>
      <w:r w:rsidR="00813D93">
        <w:rPr>
          <w:sz w:val="28"/>
          <w:szCs w:val="28"/>
        </w:rPr>
        <w:t xml:space="preserve"> (12</w:t>
      </w:r>
      <w:r w:rsidR="00D952B4">
        <w:rPr>
          <w:sz w:val="28"/>
          <w:szCs w:val="28"/>
        </w:rPr>
        <w:t>65</w:t>
      </w:r>
      <w:r w:rsidR="00813D93">
        <w:rPr>
          <w:sz w:val="28"/>
          <w:szCs w:val="28"/>
        </w:rPr>
        <w:t xml:space="preserve"> человек).</w:t>
      </w:r>
    </w:p>
    <w:p w:rsidR="00466438" w:rsidRPr="00466438" w:rsidRDefault="000D5ADA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D952B4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выдано </w:t>
      </w:r>
      <w:r w:rsidR="0031033E" w:rsidRPr="0031033E">
        <w:rPr>
          <w:sz w:val="28"/>
          <w:szCs w:val="28"/>
        </w:rPr>
        <w:t xml:space="preserve">12 </w:t>
      </w:r>
      <w:r w:rsidRPr="0031033E">
        <w:rPr>
          <w:sz w:val="28"/>
          <w:szCs w:val="28"/>
        </w:rPr>
        <w:t>государственных жилищных сертификат</w:t>
      </w:r>
      <w:r w:rsidR="00AA67A4" w:rsidRPr="0031033E">
        <w:rPr>
          <w:sz w:val="28"/>
          <w:szCs w:val="28"/>
        </w:rPr>
        <w:t>ов</w:t>
      </w:r>
      <w:r w:rsidRPr="0031033E">
        <w:rPr>
          <w:sz w:val="28"/>
          <w:szCs w:val="28"/>
        </w:rPr>
        <w:t xml:space="preserve">, из них </w:t>
      </w:r>
      <w:r w:rsidR="0031033E" w:rsidRPr="0031033E">
        <w:rPr>
          <w:sz w:val="28"/>
          <w:szCs w:val="28"/>
        </w:rPr>
        <w:t>6</w:t>
      </w:r>
      <w:r w:rsidR="00B36B75">
        <w:rPr>
          <w:sz w:val="28"/>
          <w:szCs w:val="28"/>
        </w:rPr>
        <w:t xml:space="preserve"> </w:t>
      </w:r>
      <w:r w:rsidR="0031033E" w:rsidRPr="0031033E">
        <w:rPr>
          <w:sz w:val="28"/>
          <w:szCs w:val="28"/>
        </w:rPr>
        <w:t>семьям в категории «Инвалиды I и II групп, инвалиды с детства»</w:t>
      </w:r>
      <w:r w:rsidRPr="0031033E">
        <w:rPr>
          <w:sz w:val="28"/>
          <w:szCs w:val="28"/>
        </w:rPr>
        <w:t xml:space="preserve">, </w:t>
      </w:r>
      <w:r w:rsidR="0031033E" w:rsidRPr="0031033E">
        <w:rPr>
          <w:sz w:val="28"/>
          <w:szCs w:val="28"/>
        </w:rPr>
        <w:t>6</w:t>
      </w:r>
      <w:r w:rsidR="00AA67A4" w:rsidRPr="0031033E">
        <w:rPr>
          <w:sz w:val="28"/>
          <w:szCs w:val="28"/>
        </w:rPr>
        <w:t xml:space="preserve"> –</w:t>
      </w:r>
      <w:r w:rsidR="00C01DF1">
        <w:rPr>
          <w:sz w:val="28"/>
          <w:szCs w:val="28"/>
        </w:rPr>
        <w:t xml:space="preserve"> </w:t>
      </w:r>
      <w:r w:rsidR="0031033E" w:rsidRPr="0031033E">
        <w:rPr>
          <w:sz w:val="28"/>
          <w:szCs w:val="28"/>
        </w:rPr>
        <w:t>в категории «Пенсионеры»</w:t>
      </w:r>
      <w:r w:rsidRPr="0031033E">
        <w:rPr>
          <w:sz w:val="28"/>
          <w:szCs w:val="28"/>
        </w:rPr>
        <w:t>.</w:t>
      </w:r>
    </w:p>
    <w:p w:rsidR="00466438" w:rsidRPr="00466438" w:rsidRDefault="00466438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1033E">
        <w:rPr>
          <w:sz w:val="28"/>
          <w:szCs w:val="28"/>
        </w:rPr>
        <w:t xml:space="preserve">Численность граждан, </w:t>
      </w:r>
      <w:r w:rsidR="00FF2A40" w:rsidRPr="0031033E">
        <w:rPr>
          <w:sz w:val="28"/>
          <w:szCs w:val="28"/>
        </w:rPr>
        <w:t xml:space="preserve">подавших заявление </w:t>
      </w:r>
      <w:r w:rsidR="00E204D5" w:rsidRPr="0031033E">
        <w:rPr>
          <w:sz w:val="28"/>
          <w:szCs w:val="28"/>
        </w:rPr>
        <w:t xml:space="preserve">о выделении сертификата в планируемом </w:t>
      </w:r>
      <w:r w:rsidRPr="0031033E">
        <w:rPr>
          <w:sz w:val="28"/>
          <w:szCs w:val="28"/>
        </w:rPr>
        <w:t>201</w:t>
      </w:r>
      <w:r w:rsidR="0031033E" w:rsidRPr="0031033E">
        <w:rPr>
          <w:sz w:val="28"/>
          <w:szCs w:val="28"/>
        </w:rPr>
        <w:t>8</w:t>
      </w:r>
      <w:r w:rsidRPr="0031033E">
        <w:rPr>
          <w:sz w:val="28"/>
          <w:szCs w:val="28"/>
        </w:rPr>
        <w:t xml:space="preserve"> году, составила </w:t>
      </w:r>
      <w:r w:rsidR="00211CF3" w:rsidRPr="0031033E">
        <w:rPr>
          <w:sz w:val="28"/>
          <w:szCs w:val="28"/>
        </w:rPr>
        <w:t>1</w:t>
      </w:r>
      <w:r w:rsidR="0031033E" w:rsidRPr="0031033E">
        <w:rPr>
          <w:sz w:val="28"/>
          <w:szCs w:val="28"/>
        </w:rPr>
        <w:t>51</w:t>
      </w:r>
      <w:r w:rsidRPr="0031033E">
        <w:rPr>
          <w:sz w:val="28"/>
          <w:szCs w:val="28"/>
        </w:rPr>
        <w:t xml:space="preserve"> человек.</w:t>
      </w:r>
    </w:p>
    <w:p w:rsidR="00466438" w:rsidRPr="00466438" w:rsidRDefault="00FF2A40" w:rsidP="00720C92">
      <w:pPr>
        <w:pStyle w:val="a9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</w:t>
      </w:r>
      <w:r w:rsidRPr="00466438">
        <w:rPr>
          <w:sz w:val="28"/>
          <w:szCs w:val="28"/>
        </w:rPr>
        <w:t xml:space="preserve">подпрограммы </w:t>
      </w:r>
      <w:r>
        <w:rPr>
          <w:sz w:val="28"/>
          <w:szCs w:val="28"/>
        </w:rPr>
        <w:t>«</w:t>
      </w:r>
      <w:r w:rsidRPr="00466438">
        <w:rPr>
          <w:sz w:val="28"/>
          <w:szCs w:val="28"/>
        </w:rPr>
        <w:t xml:space="preserve">Выполнение государственных обязательств по обеспечению жильем категорий граждан, установленных федеральным </w:t>
      </w:r>
      <w:r w:rsidRPr="0031033E">
        <w:rPr>
          <w:sz w:val="28"/>
          <w:szCs w:val="28"/>
        </w:rPr>
        <w:t>законодательством» на территории городского округа комитетом р</w:t>
      </w:r>
      <w:r w:rsidR="00466438" w:rsidRPr="0031033E">
        <w:rPr>
          <w:sz w:val="28"/>
          <w:szCs w:val="28"/>
        </w:rPr>
        <w:t>ассмотрен</w:t>
      </w:r>
      <w:r w:rsidRPr="0031033E">
        <w:rPr>
          <w:sz w:val="28"/>
          <w:szCs w:val="28"/>
        </w:rPr>
        <w:t>о</w:t>
      </w:r>
      <w:r w:rsidR="00C01DF1">
        <w:rPr>
          <w:sz w:val="28"/>
          <w:szCs w:val="28"/>
        </w:rPr>
        <w:t xml:space="preserve"> </w:t>
      </w:r>
      <w:r w:rsidR="00436D3C">
        <w:rPr>
          <w:sz w:val="28"/>
          <w:szCs w:val="28"/>
        </w:rPr>
        <w:t>16</w:t>
      </w:r>
      <w:r w:rsidR="00466438" w:rsidRPr="0031033E">
        <w:rPr>
          <w:sz w:val="28"/>
          <w:szCs w:val="28"/>
        </w:rPr>
        <w:t xml:space="preserve"> обращени</w:t>
      </w:r>
      <w:r w:rsidR="0031033E" w:rsidRPr="0031033E">
        <w:rPr>
          <w:sz w:val="28"/>
          <w:szCs w:val="28"/>
        </w:rPr>
        <w:t>й</w:t>
      </w:r>
      <w:r w:rsidR="00466438" w:rsidRPr="0031033E">
        <w:rPr>
          <w:sz w:val="28"/>
          <w:szCs w:val="28"/>
        </w:rPr>
        <w:t xml:space="preserve"> граждан</w:t>
      </w:r>
      <w:r w:rsidR="00466438" w:rsidRPr="00466438">
        <w:rPr>
          <w:sz w:val="28"/>
          <w:szCs w:val="28"/>
        </w:rPr>
        <w:t xml:space="preserve"> по вопросам переселени</w:t>
      </w:r>
      <w:r w:rsidR="009A2550">
        <w:rPr>
          <w:sz w:val="28"/>
          <w:szCs w:val="28"/>
        </w:rPr>
        <w:t>я</w:t>
      </w:r>
      <w:r w:rsidR="00466438" w:rsidRPr="00466438">
        <w:rPr>
          <w:sz w:val="28"/>
          <w:szCs w:val="28"/>
        </w:rPr>
        <w:t xml:space="preserve"> из районов Крайнего Севера и</w:t>
      </w:r>
      <w:r w:rsidR="009A2550">
        <w:rPr>
          <w:sz w:val="28"/>
          <w:szCs w:val="28"/>
        </w:rPr>
        <w:t>ли переселения по Магаданской области</w:t>
      </w:r>
      <w:r w:rsidR="00466438" w:rsidRPr="00466438">
        <w:rPr>
          <w:sz w:val="28"/>
          <w:szCs w:val="28"/>
        </w:rPr>
        <w:t xml:space="preserve">. На все обращения </w:t>
      </w:r>
      <w:r>
        <w:rPr>
          <w:sz w:val="28"/>
          <w:szCs w:val="28"/>
        </w:rPr>
        <w:t>подготовлены</w:t>
      </w:r>
      <w:r w:rsidR="00466438" w:rsidRPr="00466438">
        <w:rPr>
          <w:sz w:val="28"/>
          <w:szCs w:val="28"/>
        </w:rPr>
        <w:t xml:space="preserve"> ответы,</w:t>
      </w:r>
      <w:r>
        <w:rPr>
          <w:sz w:val="28"/>
          <w:szCs w:val="28"/>
        </w:rPr>
        <w:t xml:space="preserve"> с соблюдением</w:t>
      </w:r>
      <w:r w:rsidR="00466438" w:rsidRPr="00466438">
        <w:rPr>
          <w:sz w:val="28"/>
          <w:szCs w:val="28"/>
        </w:rPr>
        <w:t xml:space="preserve"> срок</w:t>
      </w:r>
      <w:r>
        <w:rPr>
          <w:sz w:val="28"/>
          <w:szCs w:val="28"/>
        </w:rPr>
        <w:t>ов</w:t>
      </w:r>
      <w:r w:rsidR="00466438" w:rsidRPr="00466438">
        <w:rPr>
          <w:sz w:val="28"/>
          <w:szCs w:val="28"/>
        </w:rPr>
        <w:t>, установленны</w:t>
      </w:r>
      <w:r>
        <w:rPr>
          <w:sz w:val="28"/>
          <w:szCs w:val="28"/>
        </w:rPr>
        <w:t>х</w:t>
      </w:r>
      <w:r w:rsidR="00466438" w:rsidRPr="00466438">
        <w:rPr>
          <w:sz w:val="28"/>
          <w:szCs w:val="28"/>
        </w:rPr>
        <w:t xml:space="preserve"> законодательством.</w:t>
      </w:r>
      <w:r w:rsidR="00114FC6">
        <w:rPr>
          <w:sz w:val="28"/>
          <w:szCs w:val="28"/>
        </w:rPr>
        <w:t xml:space="preserve"> В прошедшем году сотрудники </w:t>
      </w:r>
      <w:r w:rsidR="00114FC6" w:rsidRPr="0031033E">
        <w:rPr>
          <w:sz w:val="28"/>
          <w:szCs w:val="28"/>
        </w:rPr>
        <w:t xml:space="preserve">комитета </w:t>
      </w:r>
      <w:r w:rsidR="0031033E">
        <w:rPr>
          <w:sz w:val="28"/>
          <w:szCs w:val="28"/>
        </w:rPr>
        <w:t>1</w:t>
      </w:r>
      <w:r w:rsidR="00436D3C">
        <w:rPr>
          <w:sz w:val="28"/>
          <w:szCs w:val="28"/>
        </w:rPr>
        <w:t>4</w:t>
      </w:r>
      <w:r w:rsidR="00955357" w:rsidRPr="0031033E">
        <w:rPr>
          <w:sz w:val="28"/>
          <w:szCs w:val="28"/>
        </w:rPr>
        <w:t xml:space="preserve"> раз</w:t>
      </w:r>
      <w:r w:rsidR="00955357">
        <w:rPr>
          <w:sz w:val="28"/>
          <w:szCs w:val="28"/>
        </w:rPr>
        <w:t xml:space="preserve"> выезжали в поселки городского округа для консультирования граждан </w:t>
      </w:r>
      <w:r w:rsidR="00955357" w:rsidRPr="00466438">
        <w:rPr>
          <w:sz w:val="28"/>
          <w:szCs w:val="28"/>
        </w:rPr>
        <w:t>по вопросам переселени</w:t>
      </w:r>
      <w:r w:rsidR="009A2550">
        <w:rPr>
          <w:sz w:val="28"/>
          <w:szCs w:val="28"/>
        </w:rPr>
        <w:t>я.</w:t>
      </w:r>
    </w:p>
    <w:p w:rsidR="00B14AB7" w:rsidRDefault="00C01DF1" w:rsidP="00720C92">
      <w:pPr>
        <w:pStyle w:val="af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0F32FEE" wp14:editId="3C82AD08">
            <wp:simplePos x="0" y="0"/>
            <wp:positionH relativeFrom="column">
              <wp:posOffset>-118110</wp:posOffset>
            </wp:positionH>
            <wp:positionV relativeFrom="paragraph">
              <wp:posOffset>302895</wp:posOffset>
            </wp:positionV>
            <wp:extent cx="4834255" cy="2524125"/>
            <wp:effectExtent l="0" t="0" r="0" b="0"/>
            <wp:wrapSquare wrapText="bothSides"/>
            <wp:docPr id="18" name="Рисунок 18" descr="C:\Users\Marina\Documents\Всячина\2017\На сайт\На 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ocuments\Всячина\2017\На сайт\На сайт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EFD">
        <w:rPr>
          <w:rFonts w:ascii="Times New Roman" w:hAnsi="Times New Roman" w:cs="Times New Roman"/>
          <w:sz w:val="28"/>
          <w:szCs w:val="28"/>
        </w:rPr>
        <w:t>Комитет</w:t>
      </w:r>
      <w:r w:rsidR="008517C9">
        <w:rPr>
          <w:rFonts w:ascii="Times New Roman" w:hAnsi="Times New Roman" w:cs="Times New Roman"/>
          <w:sz w:val="28"/>
          <w:szCs w:val="28"/>
        </w:rPr>
        <w:t>ом</w:t>
      </w:r>
      <w:r w:rsidR="00247EFD">
        <w:rPr>
          <w:rFonts w:ascii="Times New Roman" w:hAnsi="Times New Roman" w:cs="Times New Roman"/>
          <w:sz w:val="28"/>
          <w:szCs w:val="28"/>
        </w:rPr>
        <w:t xml:space="preserve"> реализуется муниципальная программа </w:t>
      </w:r>
      <w:r w:rsidR="00247EFD" w:rsidRPr="00661A88">
        <w:rPr>
          <w:rFonts w:ascii="Times New Roman" w:hAnsi="Times New Roman" w:cs="Times New Roman"/>
          <w:sz w:val="28"/>
          <w:szCs w:val="28"/>
        </w:rPr>
        <w:t>«Содействие населению Тенькинского района в переселении по Магаданской области»</w:t>
      </w:r>
      <w:r w:rsidR="00247EFD">
        <w:rPr>
          <w:rFonts w:ascii="Times New Roman" w:hAnsi="Times New Roman" w:cs="Times New Roman"/>
          <w:sz w:val="28"/>
          <w:szCs w:val="28"/>
        </w:rPr>
        <w:t>. В связи с проведенной реформой местного самоуправления</w:t>
      </w:r>
      <w:r w:rsidR="008517C9">
        <w:rPr>
          <w:rFonts w:ascii="Times New Roman" w:hAnsi="Times New Roman" w:cs="Times New Roman"/>
          <w:sz w:val="28"/>
          <w:szCs w:val="28"/>
        </w:rPr>
        <w:t>,</w:t>
      </w:r>
      <w:r w:rsidR="00247EFD">
        <w:rPr>
          <w:rFonts w:ascii="Times New Roman" w:hAnsi="Times New Roman" w:cs="Times New Roman"/>
          <w:sz w:val="28"/>
          <w:szCs w:val="28"/>
        </w:rPr>
        <w:t xml:space="preserve"> комитетом были внесены изменения в программу. В результате, с 01 января 2016 года, программа объединила в себе все расселяемые населенные пункты городского округа</w:t>
      </w:r>
      <w:r w:rsidR="00247EFD" w:rsidRPr="00C1737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EFD">
        <w:rPr>
          <w:rFonts w:ascii="Times New Roman" w:hAnsi="Times New Roman" w:cs="Times New Roman"/>
          <w:sz w:val="28"/>
          <w:szCs w:val="28"/>
        </w:rPr>
        <w:t>Мадаун, Транспортный, имени Гастелло, Кулу, Мой-</w:t>
      </w:r>
      <w:proofErr w:type="spellStart"/>
      <w:r w:rsidR="00247EFD">
        <w:rPr>
          <w:rFonts w:ascii="Times New Roman" w:hAnsi="Times New Roman" w:cs="Times New Roman"/>
          <w:sz w:val="28"/>
          <w:szCs w:val="28"/>
        </w:rPr>
        <w:t>Уруста</w:t>
      </w:r>
      <w:proofErr w:type="spellEnd"/>
      <w:r w:rsidR="00247EF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47EFD">
        <w:rPr>
          <w:rFonts w:ascii="Times New Roman" w:hAnsi="Times New Roman" w:cs="Times New Roman"/>
          <w:sz w:val="28"/>
          <w:szCs w:val="28"/>
        </w:rPr>
        <w:t>Обо</w:t>
      </w:r>
      <w:proofErr w:type="gramEnd"/>
      <w:r w:rsidR="00247EFD">
        <w:rPr>
          <w:rFonts w:ascii="Times New Roman" w:hAnsi="Times New Roman" w:cs="Times New Roman"/>
          <w:sz w:val="28"/>
          <w:szCs w:val="28"/>
        </w:rPr>
        <w:t xml:space="preserve">, Оротук, и частично расселяемый поселок Омчак. </w:t>
      </w:r>
    </w:p>
    <w:p w:rsidR="003847EE" w:rsidRPr="004814C4" w:rsidRDefault="00436D3C" w:rsidP="00720C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D3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01.01.2019 года в списках состоит 274 семьи, изъявивших желание сменить место жительства, являющихся участниками муниципальной программы «Содействие населению Тенькинского района в переселении по Магаданской области», из них 127 семей – жители поселка Омчак, 70 семей проживают в поселке Транспортный, 47семей – жители поселка Мадаун, 25 семей – жители поселка имени Гастелло, 1 семья – с. Кулу,  4 семьи – пос. </w:t>
      </w:r>
      <w:proofErr w:type="gramEnd"/>
      <w:r w:rsidRPr="00436D3C">
        <w:rPr>
          <w:rFonts w:ascii="Times New Roman" w:eastAsia="Times New Roman" w:hAnsi="Times New Roman" w:cs="Times New Roman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01DF1" w:rsidRDefault="00EE278A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40" type="#_x0000_t202" style="position:absolute;left:0;text-align:left;margin-left:8.4pt;margin-top:5.55pt;width:484.5pt;height:69.75pt;z-index:251682816;visibility:visible;mso-wrap-distance-left:9pt;mso-wrap-distance-top:0;mso-wrap-distance-right:9pt;mso-wrap-distance-bottom:0;mso-position-horizontal-relative:text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P5ygEAAGUDAAAOAAAAZHJzL2Uyb0RvYy54bWysU12O0zAQfkfiDpbfaZq07E/UdAWsQEgr&#10;QFo4gOPYjUXssWxvk3IRroHYN5A4Q47E2AndAm+IhzgZz8w33zcz2VwNuiN74bwCU9F8saREGA6N&#10;MruKfnj/8skFJT4w07AOjKjoQXh6tX38aNPbUhTQQtcIRxDE+LK3FW1DsGWWed4KzfwCrDDolOA0&#10;C2i6XdY41iO67rJiuTzLenCNdcCF93h7PTnpNuFLKXh4K6UXgXQVRW4hnS6ddTyz7YaVO8dsq/hM&#10;g/0DC82UwaJHqGsWGLlz6i8orbgDDzIsOOgMpFRcJA2oJl/+oea2ZVYkLdgcb49t8v8Plr/Zv3NE&#10;NTg7bI9hGmc0fh6/jPfjj/E7Pl/x+Uby2Kje+hLjby1mhOE5DJiURHt7A/yjx5DsJGZK8BgdGzNI&#10;p+MbJRNMxGKHY//FEAjHy9XlqihW55Rw9OV5cXaBRkR9SLfOh1cCNIkfFXU44ESB7W98mEJ/hcxs&#10;JgKRVxjqYZZRQ3NAFbi4CNKC+0RJ99pgXy/z9TruSTLWT88LNNypp/7NE7oXMG0WMxxxKlonOgae&#10;3QWQKlGKtaeCMyWcZRI1711cllM7RT38HdufAAAA//8DAFBLAwQUAAYACAAAACEAtxlCo9wAAAAF&#10;AQAADwAAAGRycy9kb3ducmV2LnhtbEyPwU7DMBBE70j8g7VI3KjTSLSQxqloJU5woYBQb268iaPE&#10;6yh2k8DXs3CBy0irGc28zbez68SIQ2g8KVguEhBIpTcN1QreXh9v7kCEqMnozhMq+MQA2+LyIteZ&#10;8RO94HiIteASCplWYGPsMylDadHpsPA9EnuVH5yOfA61NIOeuNx1Mk2SlXS6IV6wuse9xbI9nJ2C&#10;r8rvn1o7HpPJp8/t+452tvpQ6vpqftiAiDjHvzD84DM6FMx08mcyQXQK+JH4q+ytlvcpiBOH1utb&#10;kEUu/9MX3wAAAP//AwBQSwECLQAUAAYACAAAACEAtoM4kv4AAADhAQAAEwAAAAAAAAAAAAAAAAAA&#10;AAAAW0NvbnRlbnRfVHlwZXNdLnhtbFBLAQItABQABgAIAAAAIQA4/SH/1gAAAJQBAAALAAAAAAAA&#10;AAAAAAAAAC8BAABfcmVscy8ucmVsc1BLAQItABQABgAIAAAAIQDHMTP5ygEAAGUDAAAOAAAAAAAA&#10;AAAAAAAAAC4CAABkcnMvZTJvRG9jLnhtbFBLAQItABQABgAIAAAAIQC3GUKj3AAAAAUBAAAPAAAA&#10;AAAAAAAAAAAAACQEAABkcnMvZG93bnJldi54bWxQSwUGAAAAAAQABADzAAAALQUAAAAA&#10;" filled="f" stroked="f">
            <v:path arrowok="t"/>
            <v:textbox style="mso-next-textbox:#_x0000_s1040">
              <w:txbxContent>
                <w:p w:rsidR="00C01DF1" w:rsidRPr="00780DD3" w:rsidRDefault="00C01DF1" w:rsidP="00C01DF1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b/>
                      <w:bCs/>
                      <w:shadow/>
                      <w:color w:val="000000" w:themeColor="text1"/>
                      <w:kern w:val="24"/>
                      <w:sz w:val="52"/>
                      <w:szCs w:val="80"/>
                    </w:rPr>
                    <w:t>Обеспечение информационной открытости</w:t>
                  </w:r>
                </w:p>
              </w:txbxContent>
            </v:textbox>
          </v:shape>
        </w:pict>
      </w: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C01DF1" w:rsidP="008B253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1DF1" w:rsidRDefault="00F1385E" w:rsidP="00720C9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85E">
        <w:rPr>
          <w:rFonts w:ascii="Times New Roman" w:hAnsi="Times New Roman" w:cs="Times New Roman"/>
          <w:color w:val="000000"/>
          <w:sz w:val="28"/>
          <w:szCs w:val="28"/>
        </w:rPr>
        <w:t>В целях обеспечения информаци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онной открытости, комитет в 201</w:t>
      </w:r>
      <w:r w:rsidR="00FF1E61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 году опубликовал в газете «Тенька» </w:t>
      </w:r>
      <w:r w:rsidR="00FF1E61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информационных материалов по развитию </w:t>
      </w:r>
      <w:r w:rsidR="005D74B4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торговли, малого 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 xml:space="preserve">и среднего </w:t>
      </w:r>
      <w:r w:rsidR="005D74B4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предпринимательства, </w:t>
      </w:r>
      <w:r w:rsidR="005D74B4" w:rsidRPr="00F1385E">
        <w:rPr>
          <w:rFonts w:ascii="Times New Roman" w:hAnsi="Times New Roman" w:cs="Times New Roman"/>
          <w:sz w:val="28"/>
          <w:szCs w:val="28"/>
        </w:rPr>
        <w:t>по регистрации и учету граждан, имеющих право на получение социальных выплат для приобретения жилья в связи с переселением из районов Крайнего Севера и приравненных к ним местностей</w:t>
      </w:r>
      <w:r w:rsidR="005D74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10CEE" w:rsidRDefault="005D74B4" w:rsidP="00B36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Аналогичная информация размеща</w:t>
      </w:r>
      <w:r w:rsidR="00CF681A">
        <w:rPr>
          <w:rFonts w:ascii="Times New Roman" w:hAnsi="Times New Roman" w:cs="Times New Roman"/>
          <w:color w:val="000000"/>
          <w:sz w:val="28"/>
          <w:szCs w:val="28"/>
        </w:rPr>
        <w:t>лась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>городского округа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о вкладках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>Экономика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C5B8A">
        <w:rPr>
          <w:rFonts w:ascii="Times New Roman" w:hAnsi="Times New Roman" w:cs="Times New Roman"/>
          <w:sz w:val="28"/>
          <w:szCs w:val="28"/>
        </w:rPr>
        <w:t>Малое и среднее предпринимательство»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>Муниципальный заказ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», «Новости»</w:t>
      </w:r>
      <w:r w:rsidR="00F1385E" w:rsidRPr="00F1385E">
        <w:rPr>
          <w:rFonts w:ascii="Times New Roman" w:hAnsi="Times New Roman" w:cs="Times New Roman"/>
          <w:color w:val="000000"/>
          <w:sz w:val="28"/>
          <w:szCs w:val="28"/>
        </w:rPr>
        <w:t xml:space="preserve"> и др</w:t>
      </w:r>
      <w:r w:rsidR="005C5B8A">
        <w:rPr>
          <w:rFonts w:ascii="Times New Roman" w:hAnsi="Times New Roman" w:cs="Times New Roman"/>
          <w:color w:val="000000"/>
          <w:sz w:val="28"/>
          <w:szCs w:val="28"/>
        </w:rPr>
        <w:t>угих.</w:t>
      </w:r>
      <w:r w:rsidR="00A228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sectPr w:rsidR="00710CEE" w:rsidSect="00417C31"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78A" w:rsidRDefault="00EE278A" w:rsidP="00AC1C5B">
      <w:pPr>
        <w:spacing w:after="0" w:line="240" w:lineRule="auto"/>
      </w:pPr>
      <w:r>
        <w:separator/>
      </w:r>
    </w:p>
  </w:endnote>
  <w:endnote w:type="continuationSeparator" w:id="0">
    <w:p w:rsidR="00EE278A" w:rsidRDefault="00EE278A" w:rsidP="00AC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78A" w:rsidRDefault="00EE278A" w:rsidP="00AC1C5B">
      <w:pPr>
        <w:spacing w:after="0" w:line="240" w:lineRule="auto"/>
      </w:pPr>
      <w:r>
        <w:separator/>
      </w:r>
    </w:p>
  </w:footnote>
  <w:footnote w:type="continuationSeparator" w:id="0">
    <w:p w:rsidR="00EE278A" w:rsidRDefault="00EE278A" w:rsidP="00AC1C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CAB" w:rsidRDefault="004B0CAB">
    <w:pPr>
      <w:pStyle w:val="ab"/>
      <w:jc w:val="center"/>
    </w:pPr>
  </w:p>
  <w:p w:rsidR="004B0CAB" w:rsidRDefault="004B0CA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67D"/>
    <w:multiLevelType w:val="hybridMultilevel"/>
    <w:tmpl w:val="DB5A9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D6D52"/>
    <w:multiLevelType w:val="hybridMultilevel"/>
    <w:tmpl w:val="C0BEE32C"/>
    <w:lvl w:ilvl="0" w:tplc="CE6A72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95981"/>
    <w:multiLevelType w:val="hybridMultilevel"/>
    <w:tmpl w:val="6ED20856"/>
    <w:lvl w:ilvl="0" w:tplc="E2E85E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0250588"/>
    <w:multiLevelType w:val="hybridMultilevel"/>
    <w:tmpl w:val="E9DE98CC"/>
    <w:lvl w:ilvl="0" w:tplc="5512E7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4E5D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4887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278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74A8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6656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BCB0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808C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5472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2A33BD"/>
    <w:multiLevelType w:val="hybridMultilevel"/>
    <w:tmpl w:val="300A477C"/>
    <w:lvl w:ilvl="0" w:tplc="CC601C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00E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A8D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AA5E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EDB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ACB1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ACA3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CED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54A1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E73385"/>
    <w:multiLevelType w:val="hybridMultilevel"/>
    <w:tmpl w:val="42E24876"/>
    <w:lvl w:ilvl="0" w:tplc="57E686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4CE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E283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2B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2D0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2A3C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FF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EC8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2F3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7000"/>
    <w:rsid w:val="000038AB"/>
    <w:rsid w:val="000109F5"/>
    <w:rsid w:val="00013B7E"/>
    <w:rsid w:val="000232D9"/>
    <w:rsid w:val="000330E4"/>
    <w:rsid w:val="000376B0"/>
    <w:rsid w:val="00037F47"/>
    <w:rsid w:val="00057D0B"/>
    <w:rsid w:val="00063661"/>
    <w:rsid w:val="000649C5"/>
    <w:rsid w:val="000674CE"/>
    <w:rsid w:val="000677D4"/>
    <w:rsid w:val="0007228E"/>
    <w:rsid w:val="00074D96"/>
    <w:rsid w:val="0007732F"/>
    <w:rsid w:val="00086612"/>
    <w:rsid w:val="00091452"/>
    <w:rsid w:val="000952F2"/>
    <w:rsid w:val="000A369F"/>
    <w:rsid w:val="000A65E5"/>
    <w:rsid w:val="000B21B9"/>
    <w:rsid w:val="000B404B"/>
    <w:rsid w:val="000B4A2A"/>
    <w:rsid w:val="000B4B10"/>
    <w:rsid w:val="000B5521"/>
    <w:rsid w:val="000C3C35"/>
    <w:rsid w:val="000C641B"/>
    <w:rsid w:val="000D0E85"/>
    <w:rsid w:val="000D1ED1"/>
    <w:rsid w:val="000D3EDA"/>
    <w:rsid w:val="000D4BDD"/>
    <w:rsid w:val="000D5ADA"/>
    <w:rsid w:val="000D5E4C"/>
    <w:rsid w:val="000E01B8"/>
    <w:rsid w:val="000E55AF"/>
    <w:rsid w:val="000E66C3"/>
    <w:rsid w:val="000E7F3F"/>
    <w:rsid w:val="000F027E"/>
    <w:rsid w:val="000F0588"/>
    <w:rsid w:val="000F0ED3"/>
    <w:rsid w:val="000F7FDF"/>
    <w:rsid w:val="0010201E"/>
    <w:rsid w:val="001063BC"/>
    <w:rsid w:val="00106590"/>
    <w:rsid w:val="00114FC6"/>
    <w:rsid w:val="00116DCD"/>
    <w:rsid w:val="00122FB7"/>
    <w:rsid w:val="001233DA"/>
    <w:rsid w:val="001326B7"/>
    <w:rsid w:val="001334E2"/>
    <w:rsid w:val="00133849"/>
    <w:rsid w:val="00134316"/>
    <w:rsid w:val="001426E0"/>
    <w:rsid w:val="00143D76"/>
    <w:rsid w:val="00144D22"/>
    <w:rsid w:val="00151E61"/>
    <w:rsid w:val="00153911"/>
    <w:rsid w:val="001608CE"/>
    <w:rsid w:val="00164D92"/>
    <w:rsid w:val="00170B6A"/>
    <w:rsid w:val="00175D5A"/>
    <w:rsid w:val="00184B91"/>
    <w:rsid w:val="0019002A"/>
    <w:rsid w:val="00195EE3"/>
    <w:rsid w:val="001A3576"/>
    <w:rsid w:val="001A65EE"/>
    <w:rsid w:val="001A7368"/>
    <w:rsid w:val="001C1811"/>
    <w:rsid w:val="001C37C8"/>
    <w:rsid w:val="001D799F"/>
    <w:rsid w:val="001E0251"/>
    <w:rsid w:val="001E3B60"/>
    <w:rsid w:val="001E506B"/>
    <w:rsid w:val="001F3FEC"/>
    <w:rsid w:val="0020330A"/>
    <w:rsid w:val="002068E9"/>
    <w:rsid w:val="002111D3"/>
    <w:rsid w:val="00211CF3"/>
    <w:rsid w:val="00224311"/>
    <w:rsid w:val="00230F74"/>
    <w:rsid w:val="00232C0B"/>
    <w:rsid w:val="00233C39"/>
    <w:rsid w:val="00233DCA"/>
    <w:rsid w:val="00237DC4"/>
    <w:rsid w:val="00240475"/>
    <w:rsid w:val="00245E67"/>
    <w:rsid w:val="00247000"/>
    <w:rsid w:val="00247EFD"/>
    <w:rsid w:val="0025125B"/>
    <w:rsid w:val="00252B1F"/>
    <w:rsid w:val="0025636B"/>
    <w:rsid w:val="00256FCC"/>
    <w:rsid w:val="002674BA"/>
    <w:rsid w:val="00267B07"/>
    <w:rsid w:val="00270779"/>
    <w:rsid w:val="002723E1"/>
    <w:rsid w:val="00273A37"/>
    <w:rsid w:val="00280772"/>
    <w:rsid w:val="00293DF6"/>
    <w:rsid w:val="0029612B"/>
    <w:rsid w:val="002A239D"/>
    <w:rsid w:val="002A6DC8"/>
    <w:rsid w:val="002B062D"/>
    <w:rsid w:val="002B60A7"/>
    <w:rsid w:val="002C0606"/>
    <w:rsid w:val="002C1DD0"/>
    <w:rsid w:val="002C1F75"/>
    <w:rsid w:val="002C6752"/>
    <w:rsid w:val="002C7D70"/>
    <w:rsid w:val="002D13C9"/>
    <w:rsid w:val="002D30A3"/>
    <w:rsid w:val="002E33C8"/>
    <w:rsid w:val="002F067A"/>
    <w:rsid w:val="002F6C01"/>
    <w:rsid w:val="003064E9"/>
    <w:rsid w:val="00306F9E"/>
    <w:rsid w:val="0030728B"/>
    <w:rsid w:val="0031033E"/>
    <w:rsid w:val="003151C7"/>
    <w:rsid w:val="003218EC"/>
    <w:rsid w:val="00324870"/>
    <w:rsid w:val="00324952"/>
    <w:rsid w:val="0032729D"/>
    <w:rsid w:val="00345A5C"/>
    <w:rsid w:val="003545C4"/>
    <w:rsid w:val="00357152"/>
    <w:rsid w:val="00362125"/>
    <w:rsid w:val="003623EA"/>
    <w:rsid w:val="00365642"/>
    <w:rsid w:val="00382EE4"/>
    <w:rsid w:val="003847EE"/>
    <w:rsid w:val="0039105E"/>
    <w:rsid w:val="00391551"/>
    <w:rsid w:val="003B06EB"/>
    <w:rsid w:val="003C1F09"/>
    <w:rsid w:val="003C6A5A"/>
    <w:rsid w:val="003D5FC6"/>
    <w:rsid w:val="003D6A0F"/>
    <w:rsid w:val="003E6FF1"/>
    <w:rsid w:val="003F00BD"/>
    <w:rsid w:val="003F3186"/>
    <w:rsid w:val="0040031E"/>
    <w:rsid w:val="004021CC"/>
    <w:rsid w:val="00402B35"/>
    <w:rsid w:val="004049B4"/>
    <w:rsid w:val="004072B9"/>
    <w:rsid w:val="0040759B"/>
    <w:rsid w:val="00407E23"/>
    <w:rsid w:val="00417A94"/>
    <w:rsid w:val="00417C31"/>
    <w:rsid w:val="0042069A"/>
    <w:rsid w:val="00430470"/>
    <w:rsid w:val="00432F6B"/>
    <w:rsid w:val="004356CE"/>
    <w:rsid w:val="00435B1D"/>
    <w:rsid w:val="00435C3E"/>
    <w:rsid w:val="00436D3C"/>
    <w:rsid w:val="00440369"/>
    <w:rsid w:val="004409DF"/>
    <w:rsid w:val="004515A5"/>
    <w:rsid w:val="00454004"/>
    <w:rsid w:val="00455305"/>
    <w:rsid w:val="00455891"/>
    <w:rsid w:val="00462A59"/>
    <w:rsid w:val="00466438"/>
    <w:rsid w:val="004669D7"/>
    <w:rsid w:val="004814C4"/>
    <w:rsid w:val="0048153E"/>
    <w:rsid w:val="00482572"/>
    <w:rsid w:val="004826E2"/>
    <w:rsid w:val="004827A4"/>
    <w:rsid w:val="00493D78"/>
    <w:rsid w:val="004959B1"/>
    <w:rsid w:val="004A31D2"/>
    <w:rsid w:val="004A3E8C"/>
    <w:rsid w:val="004A4742"/>
    <w:rsid w:val="004A7B94"/>
    <w:rsid w:val="004B0CAB"/>
    <w:rsid w:val="004B0D35"/>
    <w:rsid w:val="004B149D"/>
    <w:rsid w:val="004B389F"/>
    <w:rsid w:val="004C6A9E"/>
    <w:rsid w:val="004D2806"/>
    <w:rsid w:val="004E375B"/>
    <w:rsid w:val="004F2636"/>
    <w:rsid w:val="004F3B76"/>
    <w:rsid w:val="004F7CDA"/>
    <w:rsid w:val="005007DA"/>
    <w:rsid w:val="0050553D"/>
    <w:rsid w:val="0051643B"/>
    <w:rsid w:val="00522EF7"/>
    <w:rsid w:val="00522FDD"/>
    <w:rsid w:val="005263F1"/>
    <w:rsid w:val="00530E42"/>
    <w:rsid w:val="00533ED8"/>
    <w:rsid w:val="00535C7B"/>
    <w:rsid w:val="00545A1B"/>
    <w:rsid w:val="005465E0"/>
    <w:rsid w:val="00552F98"/>
    <w:rsid w:val="00553D10"/>
    <w:rsid w:val="00553F6F"/>
    <w:rsid w:val="0055403E"/>
    <w:rsid w:val="00554046"/>
    <w:rsid w:val="00554315"/>
    <w:rsid w:val="005574C0"/>
    <w:rsid w:val="00567F1D"/>
    <w:rsid w:val="0057674A"/>
    <w:rsid w:val="00583A09"/>
    <w:rsid w:val="0058528B"/>
    <w:rsid w:val="00595BBD"/>
    <w:rsid w:val="00597D4A"/>
    <w:rsid w:val="005A3FBC"/>
    <w:rsid w:val="005A5079"/>
    <w:rsid w:val="005A57ED"/>
    <w:rsid w:val="005B0D33"/>
    <w:rsid w:val="005B45D8"/>
    <w:rsid w:val="005C24B2"/>
    <w:rsid w:val="005C3405"/>
    <w:rsid w:val="005C51E7"/>
    <w:rsid w:val="005C5B8A"/>
    <w:rsid w:val="005D74B4"/>
    <w:rsid w:val="005E6286"/>
    <w:rsid w:val="005E7D4B"/>
    <w:rsid w:val="005F02C1"/>
    <w:rsid w:val="005F449C"/>
    <w:rsid w:val="005F4538"/>
    <w:rsid w:val="005F7CCC"/>
    <w:rsid w:val="00607C2B"/>
    <w:rsid w:val="006134E2"/>
    <w:rsid w:val="00614BB3"/>
    <w:rsid w:val="00621F12"/>
    <w:rsid w:val="006234C9"/>
    <w:rsid w:val="00623B1E"/>
    <w:rsid w:val="006322F8"/>
    <w:rsid w:val="00636797"/>
    <w:rsid w:val="00640746"/>
    <w:rsid w:val="00647A25"/>
    <w:rsid w:val="00647EFB"/>
    <w:rsid w:val="00647FD4"/>
    <w:rsid w:val="00653980"/>
    <w:rsid w:val="00655636"/>
    <w:rsid w:val="00660F51"/>
    <w:rsid w:val="00661155"/>
    <w:rsid w:val="00672965"/>
    <w:rsid w:val="0067627F"/>
    <w:rsid w:val="00687373"/>
    <w:rsid w:val="006A5608"/>
    <w:rsid w:val="006A63D4"/>
    <w:rsid w:val="006A68E8"/>
    <w:rsid w:val="006B4898"/>
    <w:rsid w:val="006B5014"/>
    <w:rsid w:val="006B5208"/>
    <w:rsid w:val="006B5B57"/>
    <w:rsid w:val="006B7A40"/>
    <w:rsid w:val="006D0CF2"/>
    <w:rsid w:val="006D3CCF"/>
    <w:rsid w:val="006E4801"/>
    <w:rsid w:val="006F0CC2"/>
    <w:rsid w:val="0070392E"/>
    <w:rsid w:val="0070515C"/>
    <w:rsid w:val="0070567E"/>
    <w:rsid w:val="00705C0B"/>
    <w:rsid w:val="0070612C"/>
    <w:rsid w:val="00707AD3"/>
    <w:rsid w:val="00710CEE"/>
    <w:rsid w:val="00713229"/>
    <w:rsid w:val="00717FFE"/>
    <w:rsid w:val="00720C92"/>
    <w:rsid w:val="007232BB"/>
    <w:rsid w:val="007303F0"/>
    <w:rsid w:val="00743912"/>
    <w:rsid w:val="0075148E"/>
    <w:rsid w:val="00752509"/>
    <w:rsid w:val="007542DD"/>
    <w:rsid w:val="007567D8"/>
    <w:rsid w:val="00760C89"/>
    <w:rsid w:val="00766466"/>
    <w:rsid w:val="00772C81"/>
    <w:rsid w:val="00780DD3"/>
    <w:rsid w:val="00783625"/>
    <w:rsid w:val="0078624B"/>
    <w:rsid w:val="00786825"/>
    <w:rsid w:val="00791CA3"/>
    <w:rsid w:val="00794297"/>
    <w:rsid w:val="00795015"/>
    <w:rsid w:val="00795252"/>
    <w:rsid w:val="007A027E"/>
    <w:rsid w:val="007A3A84"/>
    <w:rsid w:val="007B28E0"/>
    <w:rsid w:val="007C156A"/>
    <w:rsid w:val="007C521D"/>
    <w:rsid w:val="007D611B"/>
    <w:rsid w:val="007D6F6B"/>
    <w:rsid w:val="007E1C74"/>
    <w:rsid w:val="007E50AD"/>
    <w:rsid w:val="007E73A5"/>
    <w:rsid w:val="008028D4"/>
    <w:rsid w:val="00812D52"/>
    <w:rsid w:val="0081305F"/>
    <w:rsid w:val="00813D93"/>
    <w:rsid w:val="00816000"/>
    <w:rsid w:val="008214FA"/>
    <w:rsid w:val="008301D6"/>
    <w:rsid w:val="008307F8"/>
    <w:rsid w:val="0084266C"/>
    <w:rsid w:val="00844CE3"/>
    <w:rsid w:val="0084507B"/>
    <w:rsid w:val="008517C9"/>
    <w:rsid w:val="00854562"/>
    <w:rsid w:val="008606B2"/>
    <w:rsid w:val="00861A31"/>
    <w:rsid w:val="00875441"/>
    <w:rsid w:val="008764A9"/>
    <w:rsid w:val="00876E75"/>
    <w:rsid w:val="00881052"/>
    <w:rsid w:val="008837E5"/>
    <w:rsid w:val="0088573B"/>
    <w:rsid w:val="00886F7F"/>
    <w:rsid w:val="00893100"/>
    <w:rsid w:val="00894DC6"/>
    <w:rsid w:val="008952CA"/>
    <w:rsid w:val="0089763F"/>
    <w:rsid w:val="008A2437"/>
    <w:rsid w:val="008A3296"/>
    <w:rsid w:val="008A3784"/>
    <w:rsid w:val="008A424F"/>
    <w:rsid w:val="008A5C76"/>
    <w:rsid w:val="008A65FB"/>
    <w:rsid w:val="008B253C"/>
    <w:rsid w:val="008B2EC0"/>
    <w:rsid w:val="008C0305"/>
    <w:rsid w:val="008C5C40"/>
    <w:rsid w:val="008C6B47"/>
    <w:rsid w:val="008D2947"/>
    <w:rsid w:val="008E5844"/>
    <w:rsid w:val="008E5BD8"/>
    <w:rsid w:val="008E5D03"/>
    <w:rsid w:val="008E5EEC"/>
    <w:rsid w:val="00904428"/>
    <w:rsid w:val="00904534"/>
    <w:rsid w:val="0090515F"/>
    <w:rsid w:val="00911D7D"/>
    <w:rsid w:val="00912B21"/>
    <w:rsid w:val="009205E8"/>
    <w:rsid w:val="00922056"/>
    <w:rsid w:val="00930DFB"/>
    <w:rsid w:val="0093297E"/>
    <w:rsid w:val="00937659"/>
    <w:rsid w:val="0093776E"/>
    <w:rsid w:val="009437A8"/>
    <w:rsid w:val="0095041C"/>
    <w:rsid w:val="009526C6"/>
    <w:rsid w:val="00955357"/>
    <w:rsid w:val="00956CC6"/>
    <w:rsid w:val="00956FF9"/>
    <w:rsid w:val="00960B2D"/>
    <w:rsid w:val="00964485"/>
    <w:rsid w:val="00987816"/>
    <w:rsid w:val="00993E69"/>
    <w:rsid w:val="00994B93"/>
    <w:rsid w:val="009A2550"/>
    <w:rsid w:val="009B2212"/>
    <w:rsid w:val="009B74D5"/>
    <w:rsid w:val="009D1843"/>
    <w:rsid w:val="009D184B"/>
    <w:rsid w:val="009D2E2B"/>
    <w:rsid w:val="009D3D05"/>
    <w:rsid w:val="009D75AF"/>
    <w:rsid w:val="009E18A7"/>
    <w:rsid w:val="009E29FE"/>
    <w:rsid w:val="009E76AC"/>
    <w:rsid w:val="009F08E9"/>
    <w:rsid w:val="009F2CEC"/>
    <w:rsid w:val="009F3F00"/>
    <w:rsid w:val="009F495A"/>
    <w:rsid w:val="009F4DDC"/>
    <w:rsid w:val="009F52CB"/>
    <w:rsid w:val="009F6573"/>
    <w:rsid w:val="009F731F"/>
    <w:rsid w:val="00A004AB"/>
    <w:rsid w:val="00A00F7F"/>
    <w:rsid w:val="00A03906"/>
    <w:rsid w:val="00A05A64"/>
    <w:rsid w:val="00A06A2E"/>
    <w:rsid w:val="00A12FFE"/>
    <w:rsid w:val="00A1414B"/>
    <w:rsid w:val="00A14843"/>
    <w:rsid w:val="00A2283C"/>
    <w:rsid w:val="00A2289E"/>
    <w:rsid w:val="00A23EC6"/>
    <w:rsid w:val="00A23F40"/>
    <w:rsid w:val="00A304A2"/>
    <w:rsid w:val="00A3325B"/>
    <w:rsid w:val="00A36E5A"/>
    <w:rsid w:val="00A417D9"/>
    <w:rsid w:val="00A4426A"/>
    <w:rsid w:val="00A4583C"/>
    <w:rsid w:val="00A47478"/>
    <w:rsid w:val="00A50727"/>
    <w:rsid w:val="00A51737"/>
    <w:rsid w:val="00A55047"/>
    <w:rsid w:val="00A57DD9"/>
    <w:rsid w:val="00A60A07"/>
    <w:rsid w:val="00A65B74"/>
    <w:rsid w:val="00A71CCF"/>
    <w:rsid w:val="00A71E4F"/>
    <w:rsid w:val="00A72314"/>
    <w:rsid w:val="00A860EF"/>
    <w:rsid w:val="00A92D36"/>
    <w:rsid w:val="00A963EE"/>
    <w:rsid w:val="00AA67A4"/>
    <w:rsid w:val="00AB1A5B"/>
    <w:rsid w:val="00AB5D8B"/>
    <w:rsid w:val="00AB6825"/>
    <w:rsid w:val="00AC1C5B"/>
    <w:rsid w:val="00AC6EB8"/>
    <w:rsid w:val="00AD05D8"/>
    <w:rsid w:val="00AD1B55"/>
    <w:rsid w:val="00AD3ED3"/>
    <w:rsid w:val="00AD43F0"/>
    <w:rsid w:val="00AD6320"/>
    <w:rsid w:val="00AE20F5"/>
    <w:rsid w:val="00AE2447"/>
    <w:rsid w:val="00AE4E70"/>
    <w:rsid w:val="00AE560F"/>
    <w:rsid w:val="00AE58D4"/>
    <w:rsid w:val="00AE63D2"/>
    <w:rsid w:val="00B035D9"/>
    <w:rsid w:val="00B078E3"/>
    <w:rsid w:val="00B10367"/>
    <w:rsid w:val="00B113B5"/>
    <w:rsid w:val="00B12378"/>
    <w:rsid w:val="00B13040"/>
    <w:rsid w:val="00B13D87"/>
    <w:rsid w:val="00B14AB7"/>
    <w:rsid w:val="00B162E7"/>
    <w:rsid w:val="00B16909"/>
    <w:rsid w:val="00B17BFA"/>
    <w:rsid w:val="00B22BF1"/>
    <w:rsid w:val="00B32A4A"/>
    <w:rsid w:val="00B36627"/>
    <w:rsid w:val="00B36B75"/>
    <w:rsid w:val="00B50260"/>
    <w:rsid w:val="00B5742D"/>
    <w:rsid w:val="00B574DF"/>
    <w:rsid w:val="00B57D6F"/>
    <w:rsid w:val="00B616A8"/>
    <w:rsid w:val="00B61A2C"/>
    <w:rsid w:val="00B624B4"/>
    <w:rsid w:val="00B64778"/>
    <w:rsid w:val="00B66C81"/>
    <w:rsid w:val="00B6791F"/>
    <w:rsid w:val="00B76B50"/>
    <w:rsid w:val="00B77851"/>
    <w:rsid w:val="00BA1106"/>
    <w:rsid w:val="00BA1637"/>
    <w:rsid w:val="00BA1F64"/>
    <w:rsid w:val="00BB0C64"/>
    <w:rsid w:val="00BB149B"/>
    <w:rsid w:val="00BB2C90"/>
    <w:rsid w:val="00BB541C"/>
    <w:rsid w:val="00BC5112"/>
    <w:rsid w:val="00BC6E2B"/>
    <w:rsid w:val="00BD2808"/>
    <w:rsid w:val="00BE1DC3"/>
    <w:rsid w:val="00BE5031"/>
    <w:rsid w:val="00BE5C14"/>
    <w:rsid w:val="00BE5CE1"/>
    <w:rsid w:val="00BE6010"/>
    <w:rsid w:val="00BE6368"/>
    <w:rsid w:val="00BF2292"/>
    <w:rsid w:val="00C01DF1"/>
    <w:rsid w:val="00C05327"/>
    <w:rsid w:val="00C14023"/>
    <w:rsid w:val="00C16F45"/>
    <w:rsid w:val="00C318A4"/>
    <w:rsid w:val="00C3284D"/>
    <w:rsid w:val="00C34100"/>
    <w:rsid w:val="00C35F81"/>
    <w:rsid w:val="00C40885"/>
    <w:rsid w:val="00C56599"/>
    <w:rsid w:val="00C610C9"/>
    <w:rsid w:val="00C70AF5"/>
    <w:rsid w:val="00C7157C"/>
    <w:rsid w:val="00C7515B"/>
    <w:rsid w:val="00C762BB"/>
    <w:rsid w:val="00C80C12"/>
    <w:rsid w:val="00C8489C"/>
    <w:rsid w:val="00C87750"/>
    <w:rsid w:val="00C87E4A"/>
    <w:rsid w:val="00C97089"/>
    <w:rsid w:val="00CA03F2"/>
    <w:rsid w:val="00CA0AF0"/>
    <w:rsid w:val="00CA53B8"/>
    <w:rsid w:val="00CA6570"/>
    <w:rsid w:val="00CA7AD2"/>
    <w:rsid w:val="00CB222A"/>
    <w:rsid w:val="00CB366E"/>
    <w:rsid w:val="00CB577F"/>
    <w:rsid w:val="00CB692E"/>
    <w:rsid w:val="00CC1AFD"/>
    <w:rsid w:val="00CC253E"/>
    <w:rsid w:val="00CD6633"/>
    <w:rsid w:val="00CD6C94"/>
    <w:rsid w:val="00CE64BD"/>
    <w:rsid w:val="00CF0BF7"/>
    <w:rsid w:val="00CF29E4"/>
    <w:rsid w:val="00CF4FBD"/>
    <w:rsid w:val="00CF681A"/>
    <w:rsid w:val="00CF71A3"/>
    <w:rsid w:val="00CF77FB"/>
    <w:rsid w:val="00CF7BAB"/>
    <w:rsid w:val="00D01D70"/>
    <w:rsid w:val="00D11371"/>
    <w:rsid w:val="00D12C38"/>
    <w:rsid w:val="00D165AD"/>
    <w:rsid w:val="00D270C5"/>
    <w:rsid w:val="00D321CC"/>
    <w:rsid w:val="00D32902"/>
    <w:rsid w:val="00D33507"/>
    <w:rsid w:val="00D35B7E"/>
    <w:rsid w:val="00D37EB4"/>
    <w:rsid w:val="00D414FE"/>
    <w:rsid w:val="00D4747C"/>
    <w:rsid w:val="00D5044D"/>
    <w:rsid w:val="00D51BD9"/>
    <w:rsid w:val="00D54455"/>
    <w:rsid w:val="00D6552E"/>
    <w:rsid w:val="00D66AE4"/>
    <w:rsid w:val="00D77486"/>
    <w:rsid w:val="00D87088"/>
    <w:rsid w:val="00D94574"/>
    <w:rsid w:val="00D952B4"/>
    <w:rsid w:val="00D9646A"/>
    <w:rsid w:val="00DA05C3"/>
    <w:rsid w:val="00DA2655"/>
    <w:rsid w:val="00DA3558"/>
    <w:rsid w:val="00DB4FB9"/>
    <w:rsid w:val="00DB5006"/>
    <w:rsid w:val="00DB7542"/>
    <w:rsid w:val="00DD0DCB"/>
    <w:rsid w:val="00DD39C9"/>
    <w:rsid w:val="00DD66BB"/>
    <w:rsid w:val="00DE1A24"/>
    <w:rsid w:val="00DE3724"/>
    <w:rsid w:val="00DE5271"/>
    <w:rsid w:val="00DE5C7F"/>
    <w:rsid w:val="00DF08B2"/>
    <w:rsid w:val="00DF1712"/>
    <w:rsid w:val="00DF4389"/>
    <w:rsid w:val="00DF5341"/>
    <w:rsid w:val="00E02BD8"/>
    <w:rsid w:val="00E05AD2"/>
    <w:rsid w:val="00E11F58"/>
    <w:rsid w:val="00E13815"/>
    <w:rsid w:val="00E16831"/>
    <w:rsid w:val="00E204D5"/>
    <w:rsid w:val="00E27874"/>
    <w:rsid w:val="00E405C5"/>
    <w:rsid w:val="00E420DB"/>
    <w:rsid w:val="00E45F2C"/>
    <w:rsid w:val="00E46614"/>
    <w:rsid w:val="00E54FAD"/>
    <w:rsid w:val="00E569EA"/>
    <w:rsid w:val="00E617FF"/>
    <w:rsid w:val="00E65A42"/>
    <w:rsid w:val="00E674A4"/>
    <w:rsid w:val="00E70A79"/>
    <w:rsid w:val="00E730C2"/>
    <w:rsid w:val="00E8483C"/>
    <w:rsid w:val="00E866FB"/>
    <w:rsid w:val="00E86F37"/>
    <w:rsid w:val="00E91204"/>
    <w:rsid w:val="00EC306D"/>
    <w:rsid w:val="00EC4424"/>
    <w:rsid w:val="00EC5EF4"/>
    <w:rsid w:val="00ED111E"/>
    <w:rsid w:val="00ED1BA0"/>
    <w:rsid w:val="00ED2280"/>
    <w:rsid w:val="00ED6086"/>
    <w:rsid w:val="00ED6734"/>
    <w:rsid w:val="00EE278A"/>
    <w:rsid w:val="00EF07A8"/>
    <w:rsid w:val="00EF1F7C"/>
    <w:rsid w:val="00EF60D5"/>
    <w:rsid w:val="00EF6866"/>
    <w:rsid w:val="00F03695"/>
    <w:rsid w:val="00F05039"/>
    <w:rsid w:val="00F058FA"/>
    <w:rsid w:val="00F0798A"/>
    <w:rsid w:val="00F10EEB"/>
    <w:rsid w:val="00F115AB"/>
    <w:rsid w:val="00F134D7"/>
    <w:rsid w:val="00F1385E"/>
    <w:rsid w:val="00F13DB6"/>
    <w:rsid w:val="00F224EE"/>
    <w:rsid w:val="00F226E8"/>
    <w:rsid w:val="00F323FF"/>
    <w:rsid w:val="00F35D36"/>
    <w:rsid w:val="00F3636A"/>
    <w:rsid w:val="00F36882"/>
    <w:rsid w:val="00F45060"/>
    <w:rsid w:val="00F518C9"/>
    <w:rsid w:val="00F52ACE"/>
    <w:rsid w:val="00F61B3B"/>
    <w:rsid w:val="00F6606B"/>
    <w:rsid w:val="00F71AAC"/>
    <w:rsid w:val="00F771FD"/>
    <w:rsid w:val="00F80CB8"/>
    <w:rsid w:val="00F8149D"/>
    <w:rsid w:val="00F91BBB"/>
    <w:rsid w:val="00FA3635"/>
    <w:rsid w:val="00FA45CF"/>
    <w:rsid w:val="00FA6843"/>
    <w:rsid w:val="00FA7357"/>
    <w:rsid w:val="00FA7775"/>
    <w:rsid w:val="00FC4FB7"/>
    <w:rsid w:val="00FC681A"/>
    <w:rsid w:val="00FC7BD0"/>
    <w:rsid w:val="00FD0AB0"/>
    <w:rsid w:val="00FD7CE2"/>
    <w:rsid w:val="00FD7FD7"/>
    <w:rsid w:val="00FE1FC5"/>
    <w:rsid w:val="00FE7390"/>
    <w:rsid w:val="00FE76BE"/>
    <w:rsid w:val="00FE7F9C"/>
    <w:rsid w:val="00FF1E61"/>
    <w:rsid w:val="00FF2A40"/>
    <w:rsid w:val="00FF5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A7"/>
  </w:style>
  <w:style w:type="paragraph" w:styleId="1">
    <w:name w:val="heading 1"/>
    <w:basedOn w:val="a"/>
    <w:next w:val="a"/>
    <w:link w:val="10"/>
    <w:uiPriority w:val="9"/>
    <w:qFormat/>
    <w:rsid w:val="00BD2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1A5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35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1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2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Nonformat">
    <w:name w:val="ConsNonformat"/>
    <w:rsid w:val="002D30A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ody Text"/>
    <w:basedOn w:val="a"/>
    <w:link w:val="a8"/>
    <w:rsid w:val="002D30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2D30A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46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6643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904428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C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1C5B"/>
  </w:style>
  <w:style w:type="paragraph" w:styleId="ad">
    <w:name w:val="footer"/>
    <w:basedOn w:val="a"/>
    <w:link w:val="ae"/>
    <w:uiPriority w:val="99"/>
    <w:semiHidden/>
    <w:unhideWhenUsed/>
    <w:rsid w:val="00AC1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C1C5B"/>
  </w:style>
  <w:style w:type="paragraph" w:customStyle="1" w:styleId="ConsPlusTitle">
    <w:name w:val="ConsPlusTitle"/>
    <w:rsid w:val="00E11F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247E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113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5302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733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12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172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3159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497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102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072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0911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310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677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483">
          <w:marLeft w:val="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3040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0117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972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0148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15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microsoft.com/office/2007/relationships/hdphoto" Target="media/hdphoto1.wdp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07/relationships/diagramDrawing" Target="diagrams/drawing1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06A23-F9AE-498F-AE0B-48FD3BBB520F}" type="doc">
      <dgm:prSet loTypeId="urn:microsoft.com/office/officeart/2005/8/layout/venn2" loCatId="relationship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9D52DB2-CB6E-435B-AB42-CF39CB814749}">
      <dgm:prSet phldrT="[Текст]" custT="1"/>
      <dgm:spPr>
        <a:gradFill rotWithShape="0">
          <a:gsLst>
            <a:gs pos="0">
              <a:srgbClr val="C198E0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4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Целеполагание</a:t>
          </a:r>
          <a:endParaRPr lang="ru-RU" sz="14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6085CE-2698-460B-BE18-9E0330FD4CB1}" type="parTrans" cxnId="{392810BF-5DBF-4C89-8453-672FBBAF49BB}">
      <dgm:prSet/>
      <dgm:spPr/>
      <dgm:t>
        <a:bodyPr/>
        <a:lstStyle/>
        <a:p>
          <a:endParaRPr lang="ru-RU"/>
        </a:p>
      </dgm:t>
    </dgm:pt>
    <dgm:pt modelId="{561489D3-CEA0-4034-847E-5A315944F0B2}" type="sibTrans" cxnId="{392810BF-5DBF-4C89-8453-672FBBAF49BB}">
      <dgm:prSet/>
      <dgm:spPr/>
      <dgm:t>
        <a:bodyPr/>
        <a:lstStyle/>
        <a:p>
          <a:endParaRPr lang="ru-RU"/>
        </a:p>
      </dgm:t>
    </dgm:pt>
    <dgm:pt modelId="{DE36D412-CE54-408F-B304-D17609724C69}">
      <dgm:prSet phldrT="[Текст]" custT="1"/>
      <dgm:spPr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5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Прогнозирование</a:t>
          </a:r>
          <a:endParaRPr lang="ru-RU" sz="15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CE4CB7-DF4F-4B7E-9760-2836C8FB4B77}" type="parTrans" cxnId="{A8B377FA-CF69-4405-9786-86BDD93C7D18}">
      <dgm:prSet/>
      <dgm:spPr/>
      <dgm:t>
        <a:bodyPr/>
        <a:lstStyle/>
        <a:p>
          <a:endParaRPr lang="ru-RU"/>
        </a:p>
      </dgm:t>
    </dgm:pt>
    <dgm:pt modelId="{F10EFAC2-EF0B-4B13-995A-C9F99928E6E7}" type="sibTrans" cxnId="{A8B377FA-CF69-4405-9786-86BDD93C7D18}">
      <dgm:prSet/>
      <dgm:spPr/>
      <dgm:t>
        <a:bodyPr/>
        <a:lstStyle/>
        <a:p>
          <a:endParaRPr lang="ru-RU"/>
        </a:p>
      </dgm:t>
    </dgm:pt>
    <dgm:pt modelId="{F7598E62-26A4-4436-93FE-FF6BF264506E}">
      <dgm:prSet phldrT="[Текст]" custT="1"/>
      <dgm:spPr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50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</a:t>
          </a:r>
          <a:endParaRPr lang="ru-RU" sz="150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B39B8E-CB95-4BA1-8CE6-F6EE5D2B8BC9}" type="parTrans" cxnId="{0903A0DD-238A-4B18-9079-2AF49C05532D}">
      <dgm:prSet/>
      <dgm:spPr/>
      <dgm:t>
        <a:bodyPr/>
        <a:lstStyle/>
        <a:p>
          <a:endParaRPr lang="ru-RU"/>
        </a:p>
      </dgm:t>
    </dgm:pt>
    <dgm:pt modelId="{AC85027A-F7D3-49EC-AA03-B6378CDC1E55}" type="sibTrans" cxnId="{0903A0DD-238A-4B18-9079-2AF49C05532D}">
      <dgm:prSet/>
      <dgm:spPr/>
      <dgm:t>
        <a:bodyPr/>
        <a:lstStyle/>
        <a:p>
          <a:endParaRPr lang="ru-RU"/>
        </a:p>
      </dgm:t>
    </dgm:pt>
    <dgm:pt modelId="{82BDD25A-6773-4417-953B-5511D2A68846}">
      <dgm:prSet phldrT="[Текст]" custT="1"/>
      <dgm:spPr>
        <a:gradFill rotWithShape="0">
          <a:gsLst>
            <a:gs pos="0">
              <a:srgbClr val="E191F7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  <dgm:t>
        <a:bodyPr/>
        <a:lstStyle/>
        <a:p>
          <a:r>
            <a:rPr lang="ru-RU" sz="1450" i="1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Программирование социально-экономического развития городского округа </a:t>
          </a:r>
          <a:endParaRPr lang="ru-RU" sz="1450" i="1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86560F-677D-4C6D-A05D-0B82F3F38131}" type="parTrans" cxnId="{B2B173A0-257C-4C0D-9C7E-099295864F7B}">
      <dgm:prSet/>
      <dgm:spPr/>
      <dgm:t>
        <a:bodyPr/>
        <a:lstStyle/>
        <a:p>
          <a:endParaRPr lang="ru-RU"/>
        </a:p>
      </dgm:t>
    </dgm:pt>
    <dgm:pt modelId="{1DBE2A6B-F866-4533-A287-BB6E2F0CCDFA}" type="sibTrans" cxnId="{B2B173A0-257C-4C0D-9C7E-099295864F7B}">
      <dgm:prSet/>
      <dgm:spPr/>
      <dgm:t>
        <a:bodyPr/>
        <a:lstStyle/>
        <a:p>
          <a:endParaRPr lang="ru-RU"/>
        </a:p>
      </dgm:t>
    </dgm:pt>
    <dgm:pt modelId="{4777166F-A85D-48E5-8BBB-FE79FCD5172A}" type="pres">
      <dgm:prSet presAssocID="{7B906A23-F9AE-498F-AE0B-48FD3BBB520F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E2120-309A-44D0-A296-46DFD9FC5A4A}" type="pres">
      <dgm:prSet presAssocID="{7B906A23-F9AE-498F-AE0B-48FD3BBB520F}" presName="comp1" presStyleCnt="0"/>
      <dgm:spPr/>
    </dgm:pt>
    <dgm:pt modelId="{EE517DED-0CCC-4A22-8E63-D6827E965EC1}" type="pres">
      <dgm:prSet presAssocID="{7B906A23-F9AE-498F-AE0B-48FD3BBB520F}" presName="circle1" presStyleLbl="node1" presStyleIdx="0" presStyleCnt="4" custLinFactNeighborX="-564" custLinFactNeighborY="-983"/>
      <dgm:spPr/>
      <dgm:t>
        <a:bodyPr/>
        <a:lstStyle/>
        <a:p>
          <a:endParaRPr lang="ru-RU"/>
        </a:p>
      </dgm:t>
    </dgm:pt>
    <dgm:pt modelId="{4A6B6690-47A3-4304-BE99-2F012E6EB15C}" type="pres">
      <dgm:prSet presAssocID="{7B906A23-F9AE-498F-AE0B-48FD3BBB520F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C42E0B-82FD-4787-AE85-DA51B02F5CBA}" type="pres">
      <dgm:prSet presAssocID="{7B906A23-F9AE-498F-AE0B-48FD3BBB520F}" presName="comp2" presStyleCnt="0"/>
      <dgm:spPr/>
    </dgm:pt>
    <dgm:pt modelId="{E59EABF8-52FB-4E28-B401-DF035305A58B}" type="pres">
      <dgm:prSet presAssocID="{7B906A23-F9AE-498F-AE0B-48FD3BBB520F}" presName="circle2" presStyleLbl="node1" presStyleIdx="1" presStyleCnt="4" custScaleX="108887"/>
      <dgm:spPr/>
      <dgm:t>
        <a:bodyPr/>
        <a:lstStyle/>
        <a:p>
          <a:endParaRPr lang="ru-RU"/>
        </a:p>
      </dgm:t>
    </dgm:pt>
    <dgm:pt modelId="{F4AAEF4B-9E1E-4651-A331-2D0053D76A75}" type="pres">
      <dgm:prSet presAssocID="{7B906A23-F9AE-498F-AE0B-48FD3BBB520F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0F7D0C-D978-491D-8B00-81F1E34ED54E}" type="pres">
      <dgm:prSet presAssocID="{7B906A23-F9AE-498F-AE0B-48FD3BBB520F}" presName="comp3" presStyleCnt="0"/>
      <dgm:spPr/>
    </dgm:pt>
    <dgm:pt modelId="{091E9761-972E-4964-8A51-ACE972201E86}" type="pres">
      <dgm:prSet presAssocID="{7B906A23-F9AE-498F-AE0B-48FD3BBB520F}" presName="circle3" presStyleLbl="node1" presStyleIdx="2" presStyleCnt="4"/>
      <dgm:spPr/>
      <dgm:t>
        <a:bodyPr/>
        <a:lstStyle/>
        <a:p>
          <a:endParaRPr lang="ru-RU"/>
        </a:p>
      </dgm:t>
    </dgm:pt>
    <dgm:pt modelId="{5A63F8FD-5D37-4943-A4F8-FD0B14B7E141}" type="pres">
      <dgm:prSet presAssocID="{7B906A23-F9AE-498F-AE0B-48FD3BBB520F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E4A0E-C1DA-4297-8623-0C423641BC6B}" type="pres">
      <dgm:prSet presAssocID="{7B906A23-F9AE-498F-AE0B-48FD3BBB520F}" presName="comp4" presStyleCnt="0"/>
      <dgm:spPr/>
    </dgm:pt>
    <dgm:pt modelId="{0ED1C9E9-6AF5-4504-AFA7-C6BB0DE8A305}" type="pres">
      <dgm:prSet presAssocID="{7B906A23-F9AE-498F-AE0B-48FD3BBB520F}" presName="circle4" presStyleLbl="node1" presStyleIdx="3" presStyleCnt="4" custScaleX="115086" custScaleY="100430"/>
      <dgm:spPr/>
      <dgm:t>
        <a:bodyPr/>
        <a:lstStyle/>
        <a:p>
          <a:endParaRPr lang="ru-RU"/>
        </a:p>
      </dgm:t>
    </dgm:pt>
    <dgm:pt modelId="{849C76B6-65D9-4123-A003-13AA8BF28B41}" type="pres">
      <dgm:prSet presAssocID="{7B906A23-F9AE-498F-AE0B-48FD3BBB520F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4588E7-5A22-4184-A689-D1CCEFE85B71}" type="presOf" srcId="{69D52DB2-CB6E-435B-AB42-CF39CB814749}" destId="{4A6B6690-47A3-4304-BE99-2F012E6EB15C}" srcOrd="1" destOrd="0" presId="urn:microsoft.com/office/officeart/2005/8/layout/venn2"/>
    <dgm:cxn modelId="{62945311-3EA5-4B9B-AEC8-6BE9813E8320}" type="presOf" srcId="{82BDD25A-6773-4417-953B-5511D2A68846}" destId="{849C76B6-65D9-4123-A003-13AA8BF28B41}" srcOrd="1" destOrd="0" presId="urn:microsoft.com/office/officeart/2005/8/layout/venn2"/>
    <dgm:cxn modelId="{DF6F56BC-707B-4A9A-8A16-B4931B682962}" type="presOf" srcId="{F7598E62-26A4-4436-93FE-FF6BF264506E}" destId="{5A63F8FD-5D37-4943-A4F8-FD0B14B7E141}" srcOrd="1" destOrd="0" presId="urn:microsoft.com/office/officeart/2005/8/layout/venn2"/>
    <dgm:cxn modelId="{BB7FD4D9-74C2-4DE1-92B1-E8A668A2D8F2}" type="presOf" srcId="{7B906A23-F9AE-498F-AE0B-48FD3BBB520F}" destId="{4777166F-A85D-48E5-8BBB-FE79FCD5172A}" srcOrd="0" destOrd="0" presId="urn:microsoft.com/office/officeart/2005/8/layout/venn2"/>
    <dgm:cxn modelId="{0903A0DD-238A-4B18-9079-2AF49C05532D}" srcId="{7B906A23-F9AE-498F-AE0B-48FD3BBB520F}" destId="{F7598E62-26A4-4436-93FE-FF6BF264506E}" srcOrd="2" destOrd="0" parTransId="{2CB39B8E-CB95-4BA1-8CE6-F6EE5D2B8BC9}" sibTransId="{AC85027A-F7D3-49EC-AA03-B6378CDC1E55}"/>
    <dgm:cxn modelId="{F9C046DD-8A30-4D95-A113-AFF1C31BEDD2}" type="presOf" srcId="{F7598E62-26A4-4436-93FE-FF6BF264506E}" destId="{091E9761-972E-4964-8A51-ACE972201E86}" srcOrd="0" destOrd="0" presId="urn:microsoft.com/office/officeart/2005/8/layout/venn2"/>
    <dgm:cxn modelId="{3E57F35E-E077-4085-B11F-0FC9A977E53E}" type="presOf" srcId="{82BDD25A-6773-4417-953B-5511D2A68846}" destId="{0ED1C9E9-6AF5-4504-AFA7-C6BB0DE8A305}" srcOrd="0" destOrd="0" presId="urn:microsoft.com/office/officeart/2005/8/layout/venn2"/>
    <dgm:cxn modelId="{290BE74E-B16A-4F39-A492-5AC0FFEF0932}" type="presOf" srcId="{DE36D412-CE54-408F-B304-D17609724C69}" destId="{F4AAEF4B-9E1E-4651-A331-2D0053D76A75}" srcOrd="1" destOrd="0" presId="urn:microsoft.com/office/officeart/2005/8/layout/venn2"/>
    <dgm:cxn modelId="{A8B377FA-CF69-4405-9786-86BDD93C7D18}" srcId="{7B906A23-F9AE-498F-AE0B-48FD3BBB520F}" destId="{DE36D412-CE54-408F-B304-D17609724C69}" srcOrd="1" destOrd="0" parTransId="{CDCE4CB7-DF4F-4B7E-9760-2836C8FB4B77}" sibTransId="{F10EFAC2-EF0B-4B13-995A-C9F99928E6E7}"/>
    <dgm:cxn modelId="{B2B173A0-257C-4C0D-9C7E-099295864F7B}" srcId="{7B906A23-F9AE-498F-AE0B-48FD3BBB520F}" destId="{82BDD25A-6773-4417-953B-5511D2A68846}" srcOrd="3" destOrd="0" parTransId="{9386560F-677D-4C6D-A05D-0B82F3F38131}" sibTransId="{1DBE2A6B-F866-4533-A287-BB6E2F0CCDFA}"/>
    <dgm:cxn modelId="{B4C5F893-0BBD-421C-8BE4-4D063982329D}" type="presOf" srcId="{69D52DB2-CB6E-435B-AB42-CF39CB814749}" destId="{EE517DED-0CCC-4A22-8E63-D6827E965EC1}" srcOrd="0" destOrd="0" presId="urn:microsoft.com/office/officeart/2005/8/layout/venn2"/>
    <dgm:cxn modelId="{5548246E-13BD-4B0C-A505-5764E9B9FBFC}" type="presOf" srcId="{DE36D412-CE54-408F-B304-D17609724C69}" destId="{E59EABF8-52FB-4E28-B401-DF035305A58B}" srcOrd="0" destOrd="0" presId="urn:microsoft.com/office/officeart/2005/8/layout/venn2"/>
    <dgm:cxn modelId="{392810BF-5DBF-4C89-8453-672FBBAF49BB}" srcId="{7B906A23-F9AE-498F-AE0B-48FD3BBB520F}" destId="{69D52DB2-CB6E-435B-AB42-CF39CB814749}" srcOrd="0" destOrd="0" parTransId="{536085CE-2698-460B-BE18-9E0330FD4CB1}" sibTransId="{561489D3-CEA0-4034-847E-5A315944F0B2}"/>
    <dgm:cxn modelId="{B7024E58-8CB7-4D27-858B-4BF454E47ED0}" type="presParOf" srcId="{4777166F-A85D-48E5-8BBB-FE79FCD5172A}" destId="{431E2120-309A-44D0-A296-46DFD9FC5A4A}" srcOrd="0" destOrd="0" presId="urn:microsoft.com/office/officeart/2005/8/layout/venn2"/>
    <dgm:cxn modelId="{EBC4898D-CF88-4CAE-8451-574F314D13C7}" type="presParOf" srcId="{431E2120-309A-44D0-A296-46DFD9FC5A4A}" destId="{EE517DED-0CCC-4A22-8E63-D6827E965EC1}" srcOrd="0" destOrd="0" presId="urn:microsoft.com/office/officeart/2005/8/layout/venn2"/>
    <dgm:cxn modelId="{B2E60FAF-430E-402E-BAD1-385A6870679C}" type="presParOf" srcId="{431E2120-309A-44D0-A296-46DFD9FC5A4A}" destId="{4A6B6690-47A3-4304-BE99-2F012E6EB15C}" srcOrd="1" destOrd="0" presId="urn:microsoft.com/office/officeart/2005/8/layout/venn2"/>
    <dgm:cxn modelId="{98E0164B-7A43-42DA-8D6C-04F5EE8E5BB6}" type="presParOf" srcId="{4777166F-A85D-48E5-8BBB-FE79FCD5172A}" destId="{68C42E0B-82FD-4787-AE85-DA51B02F5CBA}" srcOrd="1" destOrd="0" presId="urn:microsoft.com/office/officeart/2005/8/layout/venn2"/>
    <dgm:cxn modelId="{0DA66ED0-B3A4-46F2-B055-4CAF47817F40}" type="presParOf" srcId="{68C42E0B-82FD-4787-AE85-DA51B02F5CBA}" destId="{E59EABF8-52FB-4E28-B401-DF035305A58B}" srcOrd="0" destOrd="0" presId="urn:microsoft.com/office/officeart/2005/8/layout/venn2"/>
    <dgm:cxn modelId="{A3AFC8A8-12B9-4938-A0FA-83ACDB57CCBB}" type="presParOf" srcId="{68C42E0B-82FD-4787-AE85-DA51B02F5CBA}" destId="{F4AAEF4B-9E1E-4651-A331-2D0053D76A75}" srcOrd="1" destOrd="0" presId="urn:microsoft.com/office/officeart/2005/8/layout/venn2"/>
    <dgm:cxn modelId="{9BCAD91D-188C-41CE-9E1D-245158CC951A}" type="presParOf" srcId="{4777166F-A85D-48E5-8BBB-FE79FCD5172A}" destId="{9E0F7D0C-D978-491D-8B00-81F1E34ED54E}" srcOrd="2" destOrd="0" presId="urn:microsoft.com/office/officeart/2005/8/layout/venn2"/>
    <dgm:cxn modelId="{6B5EC086-1C15-461F-A605-3D79EFD697DE}" type="presParOf" srcId="{9E0F7D0C-D978-491D-8B00-81F1E34ED54E}" destId="{091E9761-972E-4964-8A51-ACE972201E86}" srcOrd="0" destOrd="0" presId="urn:microsoft.com/office/officeart/2005/8/layout/venn2"/>
    <dgm:cxn modelId="{1FAD13CC-D451-4629-ADE7-E63A5E99C95B}" type="presParOf" srcId="{9E0F7D0C-D978-491D-8B00-81F1E34ED54E}" destId="{5A63F8FD-5D37-4943-A4F8-FD0B14B7E141}" srcOrd="1" destOrd="0" presId="urn:microsoft.com/office/officeart/2005/8/layout/venn2"/>
    <dgm:cxn modelId="{5F555E3A-CD25-480F-ADA4-556DF577D37A}" type="presParOf" srcId="{4777166F-A85D-48E5-8BBB-FE79FCD5172A}" destId="{3DAE4A0E-C1DA-4297-8623-0C423641BC6B}" srcOrd="3" destOrd="0" presId="urn:microsoft.com/office/officeart/2005/8/layout/venn2"/>
    <dgm:cxn modelId="{35A3A60E-53C0-416F-98A2-881D863AB962}" type="presParOf" srcId="{3DAE4A0E-C1DA-4297-8623-0C423641BC6B}" destId="{0ED1C9E9-6AF5-4504-AFA7-C6BB0DE8A305}" srcOrd="0" destOrd="0" presId="urn:microsoft.com/office/officeart/2005/8/layout/venn2"/>
    <dgm:cxn modelId="{E06D4BEC-ED3C-418B-8A19-FD6C84F96507}" type="presParOf" srcId="{3DAE4A0E-C1DA-4297-8623-0C423641BC6B}" destId="{849C76B6-65D9-4123-A003-13AA8BF28B41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17DED-0CCC-4A22-8E63-D6827E965EC1}">
      <dsp:nvSpPr>
        <dsp:cNvPr id="0" name=""/>
        <dsp:cNvSpPr/>
      </dsp:nvSpPr>
      <dsp:spPr>
        <a:xfrm>
          <a:off x="86544" y="-1752"/>
          <a:ext cx="4076700" cy="4076700"/>
        </a:xfrm>
        <a:prstGeom prst="ellipse">
          <a:avLst/>
        </a:prstGeom>
        <a:gradFill rotWithShape="0">
          <a:gsLst>
            <a:gs pos="0">
              <a:srgbClr val="C198E0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Целеполагание</a:t>
          </a:r>
          <a:endParaRPr lang="ru-RU" sz="14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54972" y="202082"/>
        <a:ext cx="1139845" cy="611505"/>
      </dsp:txXfrm>
    </dsp:sp>
    <dsp:sp modelId="{E59EABF8-52FB-4E28-B401-DF035305A58B}">
      <dsp:nvSpPr>
        <dsp:cNvPr id="0" name=""/>
        <dsp:cNvSpPr/>
      </dsp:nvSpPr>
      <dsp:spPr>
        <a:xfrm>
          <a:off x="372288" y="813587"/>
          <a:ext cx="3551197" cy="3261360"/>
        </a:xfrm>
        <a:prstGeom prst="ellipse">
          <a:avLst/>
        </a:prstGeom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Прогнозирование</a:t>
          </a:r>
          <a:endParaRPr lang="ru-RU" sz="15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27315" y="1009268"/>
        <a:ext cx="1241143" cy="587044"/>
      </dsp:txXfrm>
    </dsp:sp>
    <dsp:sp modelId="{091E9761-972E-4964-8A51-ACE972201E86}">
      <dsp:nvSpPr>
        <dsp:cNvPr id="0" name=""/>
        <dsp:cNvSpPr/>
      </dsp:nvSpPr>
      <dsp:spPr>
        <a:xfrm>
          <a:off x="924877" y="1628927"/>
          <a:ext cx="2446020" cy="2446020"/>
        </a:xfrm>
        <a:prstGeom prst="ellipse">
          <a:avLst/>
        </a:prstGeom>
        <a:gradFill rotWithShape="0">
          <a:gsLst>
            <a:gs pos="0">
              <a:srgbClr val="CBA9E5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Планирование</a:t>
          </a:r>
          <a:endParaRPr lang="ru-RU" sz="150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77964" y="1812378"/>
        <a:ext cx="1139845" cy="550354"/>
      </dsp:txXfrm>
    </dsp:sp>
    <dsp:sp modelId="{0ED1C9E9-6AF5-4504-AFA7-C6BB0DE8A305}">
      <dsp:nvSpPr>
        <dsp:cNvPr id="0" name=""/>
        <dsp:cNvSpPr/>
      </dsp:nvSpPr>
      <dsp:spPr>
        <a:xfrm>
          <a:off x="1209545" y="2440761"/>
          <a:ext cx="1876684" cy="1637691"/>
        </a:xfrm>
        <a:prstGeom prst="ellipse">
          <a:avLst/>
        </a:prstGeom>
        <a:gradFill rotWithShape="0">
          <a:gsLst>
            <a:gs pos="0">
              <a:srgbClr val="E191F7"/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445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50" i="1" kern="1200" dirty="0" smtClean="0">
              <a:solidFill>
                <a:schemeClr val="tx1">
                  <a:lumMod val="95000"/>
                  <a:lumOff val="5000"/>
                </a:schemeClr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Программирование социально-экономического развития городского округа </a:t>
          </a:r>
          <a:endParaRPr lang="ru-RU" sz="1450" i="1" kern="1200" dirty="0">
            <a:solidFill>
              <a:schemeClr val="tx1">
                <a:lumMod val="95000"/>
                <a:lumOff val="5000"/>
              </a:schemeClr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4379" y="2850184"/>
        <a:ext cx="1327016" cy="8188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E4688-CC1D-4506-9EFD-9CFF4DF7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3199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Марина Долгополова</cp:lastModifiedBy>
  <cp:revision>2</cp:revision>
  <cp:lastPrinted>2018-02-09T04:36:00Z</cp:lastPrinted>
  <dcterms:created xsi:type="dcterms:W3CDTF">2019-02-25T04:28:00Z</dcterms:created>
  <dcterms:modified xsi:type="dcterms:W3CDTF">2019-02-25T04:28:00Z</dcterms:modified>
</cp:coreProperties>
</file>