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3FF04" w14:textId="77777777" w:rsidR="008B62DD" w:rsidRPr="00590CF9" w:rsidRDefault="00EF4B39" w:rsidP="004D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F9">
        <w:rPr>
          <w:rFonts w:ascii="Times New Roman" w:hAnsi="Times New Roman" w:cs="Times New Roman"/>
          <w:sz w:val="28"/>
          <w:szCs w:val="28"/>
        </w:rPr>
        <w:object w:dxaOrig="947" w:dyaOrig="959" w14:anchorId="73D71260">
          <v:rect id="rectole0000000000" o:spid="_x0000_i1025" style="width:47.4pt;height:48.6pt" o:ole="" o:preferrelative="t" stroked="f">
            <v:imagedata r:id="rId7" o:title=""/>
          </v:rect>
          <o:OLEObject Type="Embed" ProgID="StaticMetafile" ShapeID="rectole0000000000" DrawAspect="Content" ObjectID="_1763908519" r:id="rId8"/>
        </w:object>
      </w:r>
    </w:p>
    <w:p w14:paraId="28DB347D" w14:textId="77777777" w:rsidR="008B62DD" w:rsidRPr="00590CF9" w:rsidRDefault="008B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0DD6D3" w14:textId="77777777" w:rsidR="00590CF9" w:rsidRDefault="00C27787" w:rsidP="005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F9">
        <w:rPr>
          <w:rFonts w:ascii="Times New Roman" w:eastAsia="Times New Roman" w:hAnsi="Times New Roman" w:cs="Times New Roman"/>
          <w:b/>
          <w:sz w:val="28"/>
          <w:szCs w:val="28"/>
        </w:rPr>
        <w:t>УПРАВЛЕНИЕ</w:t>
      </w:r>
      <w:r w:rsidR="00EF4B39" w:rsidRPr="00590CF9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 </w:t>
      </w:r>
      <w:r w:rsidR="00EF4B39" w:rsidRPr="00590CF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АДМИНИСТРАЦИИ ТЕНЬКИНСКОГО </w:t>
      </w:r>
      <w:r w:rsidR="00AB39E4" w:rsidRPr="00590CF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EF4B39" w:rsidRPr="00590CF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МАГАДАНСКОЙ ОБЛАСТИ</w:t>
      </w:r>
    </w:p>
    <w:p w14:paraId="65D89E1E" w14:textId="77777777" w:rsidR="00590CF9" w:rsidRDefault="00590CF9" w:rsidP="005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0ED5EF" w14:textId="40F72F26" w:rsidR="00A253DA" w:rsidRPr="00590CF9" w:rsidRDefault="00A253DA" w:rsidP="005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0CF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14:paraId="25B4846D" w14:textId="38619908" w:rsidR="00A253DA" w:rsidRPr="00590CF9" w:rsidRDefault="00CF43E6" w:rsidP="00250FC2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before="317" w:after="0" w:line="240" w:lineRule="auto"/>
        <w:ind w:left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12 декабря</w:t>
      </w:r>
      <w:r w:rsidR="00A253DA" w:rsidRPr="00590CF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202</w:t>
      </w:r>
      <w:r w:rsidR="00AB39E4" w:rsidRPr="00590CF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3</w:t>
      </w:r>
      <w:r w:rsidR="00A253DA" w:rsidRPr="00590CF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года</w:t>
      </w:r>
      <w:r w:rsidR="00A253DA" w:rsidRPr="00590C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E26CD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14:paraId="19491368" w14:textId="043ADDA9" w:rsidR="00A253DA" w:rsidRDefault="00A253DA" w:rsidP="00A253D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56581C" w14:textId="77777777" w:rsidR="00E26CDC" w:rsidRPr="00590CF9" w:rsidRDefault="00E26CDC" w:rsidP="00A253D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5B0B47" w14:textId="77777777" w:rsidR="00805A37" w:rsidRDefault="00A253DA" w:rsidP="0065253E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right="-1"/>
        <w:jc w:val="center"/>
        <w:rPr>
          <w:rFonts w:eastAsia="Times New Roman" w:cs="Times New Roman"/>
          <w:b/>
          <w:szCs w:val="28"/>
        </w:rPr>
      </w:pPr>
      <w:r w:rsidRPr="00590CF9">
        <w:rPr>
          <w:rFonts w:eastAsia="Times New Roman" w:cs="Times New Roman"/>
          <w:b/>
          <w:szCs w:val="28"/>
        </w:rPr>
        <w:t xml:space="preserve">О </w:t>
      </w:r>
      <w:r w:rsidR="00AB39E4" w:rsidRPr="00590CF9">
        <w:rPr>
          <w:rFonts w:eastAsia="Times New Roman" w:cs="Times New Roman"/>
          <w:b/>
          <w:szCs w:val="28"/>
        </w:rPr>
        <w:t>внесении изменений в перечни главных администраторов доходов бюджета муниципального образования «Тенькинский муниципальный округ Магаданской области», главных администраторов источников финансирования дефицита бюджета муниципального образования «Тенькинский муниципальный округ Магаданской области»</w:t>
      </w:r>
    </w:p>
    <w:p w14:paraId="211E8B36" w14:textId="13FA09EA" w:rsidR="00A253DA" w:rsidRPr="00590CF9" w:rsidRDefault="00AB39E4" w:rsidP="0065253E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right="-1"/>
        <w:jc w:val="center"/>
        <w:rPr>
          <w:rFonts w:eastAsia="Times New Roman" w:cs="Times New Roman"/>
          <w:b/>
          <w:szCs w:val="28"/>
        </w:rPr>
      </w:pPr>
      <w:r w:rsidRPr="00590CF9">
        <w:rPr>
          <w:rFonts w:eastAsia="Times New Roman" w:cs="Times New Roman"/>
          <w:b/>
          <w:szCs w:val="28"/>
        </w:rPr>
        <w:t xml:space="preserve"> </w:t>
      </w:r>
      <w:r w:rsidR="00A253DA" w:rsidRPr="00590CF9">
        <w:rPr>
          <w:rFonts w:eastAsia="Times New Roman" w:cs="Times New Roman"/>
          <w:b/>
          <w:szCs w:val="28"/>
        </w:rPr>
        <w:t>на 202</w:t>
      </w:r>
      <w:r w:rsidRPr="00590CF9">
        <w:rPr>
          <w:rFonts w:eastAsia="Times New Roman" w:cs="Times New Roman"/>
          <w:b/>
          <w:szCs w:val="28"/>
        </w:rPr>
        <w:t>3</w:t>
      </w:r>
      <w:r w:rsidR="00A253DA" w:rsidRPr="00590CF9">
        <w:rPr>
          <w:rFonts w:eastAsia="Times New Roman" w:cs="Times New Roman"/>
          <w:b/>
          <w:szCs w:val="28"/>
        </w:rPr>
        <w:t xml:space="preserve"> год</w:t>
      </w:r>
    </w:p>
    <w:p w14:paraId="12FEBA60" w14:textId="487F2175" w:rsidR="00CD6EB2" w:rsidRDefault="00CD6EB2" w:rsidP="00250FC2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right="851"/>
        <w:jc w:val="center"/>
        <w:rPr>
          <w:rFonts w:eastAsia="Times New Roman" w:cs="Times New Roman"/>
          <w:b/>
          <w:szCs w:val="28"/>
        </w:rPr>
      </w:pPr>
    </w:p>
    <w:p w14:paraId="503365F0" w14:textId="77777777" w:rsidR="00E26CDC" w:rsidRPr="00590CF9" w:rsidRDefault="00E26CDC" w:rsidP="00250FC2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right="851"/>
        <w:jc w:val="center"/>
        <w:rPr>
          <w:rFonts w:eastAsia="Times New Roman" w:cs="Times New Roman"/>
          <w:b/>
          <w:szCs w:val="28"/>
        </w:rPr>
      </w:pPr>
    </w:p>
    <w:p w14:paraId="2BCF6166" w14:textId="081832A9" w:rsidR="00A253DA" w:rsidRPr="00590CF9" w:rsidRDefault="00AB39E4" w:rsidP="00E26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F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постановления администрации Тенькинского городского округа Магаданской области от 30 декабря 2022 года № 506-па «Об утверждении перечней главных администраторов доходов бюджета муниципального образования «Тенькинский муниципальный округ Магаданской области», главных администраторов источников финансирования дефицита бюджета муниципального образования «Тенькинский муниципальный округ Магаданской области»</w:t>
      </w:r>
      <w:r w:rsidR="0091790D" w:rsidRPr="00590CF9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финансов Российской Федерации от 17 мая 2022 г. № 75н «Об утверждении кодов (перечней кодов) бюджетной классификации Российской Федерации на 2023 год (на 2023 год и на плановый период 2024 и 2025 годов)» </w:t>
      </w:r>
      <w:r w:rsidR="00A253DA" w:rsidRPr="00590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3DA" w:rsidRPr="00590CF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1790D" w:rsidRPr="00590C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590CF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1790D" w:rsidRPr="00590C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590CF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1790D" w:rsidRPr="00590C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590CF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91790D" w:rsidRPr="00590C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590C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1790D" w:rsidRPr="00590C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590CF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91790D" w:rsidRPr="00590C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590CF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91790D" w:rsidRPr="00590C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590CF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1790D" w:rsidRPr="00590C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590C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1790D" w:rsidRPr="00590C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590CF9">
        <w:rPr>
          <w:rFonts w:ascii="Times New Roman" w:eastAsia="Times New Roman" w:hAnsi="Times New Roman" w:cs="Times New Roman"/>
          <w:b/>
          <w:sz w:val="28"/>
          <w:szCs w:val="28"/>
        </w:rPr>
        <w:t>ю:</w:t>
      </w:r>
    </w:p>
    <w:p w14:paraId="27BD0665" w14:textId="750DFE04" w:rsidR="006B4AB5" w:rsidRPr="00590CF9" w:rsidRDefault="006B4AB5" w:rsidP="00E26C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F9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№ 1 «Перечень главных администраторов доходов бюджета - органов местного самоуправления муниципального образования «Тенькинский муниципальный округ Магаданской области» на 2023 год и плановый период 2024 и 2025 годов» </w:t>
      </w:r>
      <w:r w:rsidR="00590CF9" w:rsidRPr="00590CF9">
        <w:rPr>
          <w:rFonts w:ascii="Times New Roman" w:eastAsia="Times New Roman" w:hAnsi="Times New Roman" w:cs="Times New Roman"/>
          <w:sz w:val="28"/>
          <w:szCs w:val="28"/>
        </w:rPr>
        <w:t>в разделе «</w:t>
      </w:r>
      <w:r w:rsidR="00CF43E6" w:rsidRPr="00CF43E6">
        <w:rPr>
          <w:rFonts w:ascii="Times New Roman" w:eastAsia="Times New Roman" w:hAnsi="Times New Roman" w:cs="Times New Roman"/>
          <w:sz w:val="28"/>
          <w:szCs w:val="28"/>
        </w:rPr>
        <w:t>Управление финансов администрации Тенькинского муниципального округа Магаданской области</w:t>
      </w:r>
      <w:r w:rsidR="00590CF9" w:rsidRPr="00590C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90CF9"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</w:p>
    <w:p w14:paraId="685EF02C" w14:textId="20EAA810" w:rsidR="00CF43E6" w:rsidRDefault="006B4AB5" w:rsidP="00CF4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F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1.1 </w:t>
      </w:r>
      <w:r w:rsidR="00CF43E6" w:rsidRPr="00CF43E6">
        <w:rPr>
          <w:rFonts w:ascii="Times New Roman" w:eastAsia="Times New Roman" w:hAnsi="Times New Roman" w:cs="Times New Roman"/>
          <w:b/>
          <w:sz w:val="28"/>
          <w:szCs w:val="28"/>
        </w:rPr>
        <w:t>Исключить</w:t>
      </w:r>
      <w:r w:rsidRPr="0065253E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строк</w:t>
      </w:r>
      <w:r w:rsidR="00CF43E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26C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0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3E6">
        <w:rPr>
          <w:rFonts w:ascii="Times New Roman" w:eastAsia="Times New Roman" w:hAnsi="Times New Roman" w:cs="Times New Roman"/>
          <w:sz w:val="28"/>
          <w:szCs w:val="28"/>
        </w:rPr>
        <w:t xml:space="preserve">«1 08 04020 01 0000 110 </w:t>
      </w:r>
      <w:r w:rsidR="00CF43E6" w:rsidRPr="00CF43E6">
        <w:rPr>
          <w:rFonts w:ascii="Times New Roman" w:eastAsia="Times New Roman" w:hAnsi="Times New Roman" w:cs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CF43E6">
        <w:rPr>
          <w:rFonts w:ascii="Times New Roman" w:eastAsia="Times New Roman" w:hAnsi="Times New Roman" w:cs="Times New Roman"/>
          <w:sz w:val="28"/>
          <w:szCs w:val="28"/>
        </w:rPr>
        <w:t>» ; «</w:t>
      </w:r>
      <w:r w:rsidR="00CF43E6" w:rsidRPr="00CF43E6">
        <w:rPr>
          <w:rFonts w:ascii="Times New Roman" w:eastAsia="Times New Roman" w:hAnsi="Times New Roman" w:cs="Times New Roman"/>
          <w:sz w:val="28"/>
          <w:szCs w:val="28"/>
        </w:rPr>
        <w:t>1 11 0</w:t>
      </w:r>
      <w:r w:rsidR="00CF43E6">
        <w:rPr>
          <w:rFonts w:ascii="Times New Roman" w:eastAsia="Times New Roman" w:hAnsi="Times New Roman" w:cs="Times New Roman"/>
          <w:sz w:val="28"/>
          <w:szCs w:val="28"/>
        </w:rPr>
        <w:t xml:space="preserve">3040 14 0000 120 </w:t>
      </w:r>
      <w:r w:rsidR="00CF43E6" w:rsidRPr="00CF43E6">
        <w:rPr>
          <w:rFonts w:ascii="Times New Roman" w:eastAsia="Times New Roman" w:hAnsi="Times New Roman" w:cs="Times New Roman"/>
          <w:sz w:val="28"/>
          <w:szCs w:val="28"/>
        </w:rPr>
        <w:t>Проценты, полученные от предоставления бюджетных кредитов внутри страны за счет средств бюджетов муниципальных округов</w:t>
      </w:r>
      <w:r w:rsidR="00CF43E6">
        <w:rPr>
          <w:rFonts w:ascii="Times New Roman" w:eastAsia="Times New Roman" w:hAnsi="Times New Roman" w:cs="Times New Roman"/>
          <w:sz w:val="28"/>
          <w:szCs w:val="28"/>
        </w:rPr>
        <w:t xml:space="preserve">» ; «1 16 01203 01 0000 140 </w:t>
      </w:r>
      <w:r w:rsidR="00CF43E6" w:rsidRPr="00CF43E6">
        <w:rPr>
          <w:rFonts w:ascii="Times New Roman" w:eastAsia="Times New Roman" w:hAnsi="Times New Roman" w:cs="Times New Roman"/>
          <w:sz w:val="28"/>
          <w:szCs w:val="28"/>
        </w:rPr>
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</w:r>
      <w:r w:rsidR="00CF43E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AC834BC" w14:textId="5F84805B" w:rsidR="005A5F67" w:rsidRPr="00590CF9" w:rsidRDefault="00CF43E6" w:rsidP="00CF43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после строки </w:t>
      </w:r>
      <w:r w:rsidR="00BA098D" w:rsidRPr="00590CF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«1 13 02994 14 0000 130 </w:t>
      </w:r>
      <w:r w:rsidRPr="00CF43E6">
        <w:rPr>
          <w:rFonts w:ascii="Times New Roman" w:eastAsia="Times New Roman" w:hAnsi="Times New Roman" w:cs="Times New Roman"/>
          <w:sz w:val="28"/>
          <w:szCs w:val="28"/>
        </w:rPr>
        <w:t>Прочие доходы от компенсации затрат бюджетов муниципальных округов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F43E6">
        <w:rPr>
          <w:rFonts w:ascii="Times New Roman" w:eastAsia="Times New Roman" w:hAnsi="Times New Roman" w:cs="Times New Roman"/>
          <w:b/>
          <w:sz w:val="28"/>
          <w:szCs w:val="28"/>
        </w:rPr>
        <w:t>добавить строку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«1 16 01154 01 0000 140 </w:t>
      </w:r>
      <w:r w:rsidRPr="00CF43E6">
        <w:rPr>
          <w:rFonts w:ascii="Times New Roman" w:eastAsia="Times New Roman" w:hAnsi="Times New Roman" w:cs="Times New Roman"/>
          <w:sz w:val="28"/>
          <w:szCs w:val="28"/>
        </w:rPr>
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0A79D4D" w14:textId="2052AEB9" w:rsidR="00C27787" w:rsidRPr="00590CF9" w:rsidRDefault="002E3AD6" w:rsidP="00E26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3A5C" w:rsidRPr="00590C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790D" w:rsidRPr="00590CF9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подлежит официальному опубликованию </w:t>
      </w:r>
      <w:r w:rsidR="003F095B" w:rsidRPr="00590CF9">
        <w:rPr>
          <w:rFonts w:ascii="Times New Roman" w:eastAsia="Times New Roman" w:hAnsi="Times New Roman" w:cs="Times New Roman"/>
          <w:sz w:val="28"/>
          <w:szCs w:val="28"/>
        </w:rPr>
        <w:br/>
      </w:r>
      <w:r w:rsidR="0091790D" w:rsidRPr="00590CF9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распространяется </w:t>
      </w:r>
      <w:r w:rsidRPr="00590CF9">
        <w:rPr>
          <w:rFonts w:ascii="Times New Roman" w:eastAsia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CF43E6">
        <w:rPr>
          <w:rFonts w:ascii="Times New Roman" w:eastAsia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652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CDC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91790D" w:rsidRPr="00590CF9">
        <w:rPr>
          <w:rFonts w:ascii="Times New Roman" w:eastAsia="Times New Roman" w:hAnsi="Times New Roman" w:cs="Times New Roman"/>
          <w:sz w:val="28"/>
          <w:szCs w:val="28"/>
        </w:rPr>
        <w:t xml:space="preserve"> 2023 года.</w:t>
      </w:r>
    </w:p>
    <w:p w14:paraId="5854C77E" w14:textId="477602B7" w:rsidR="003F095B" w:rsidRPr="00590CF9" w:rsidRDefault="003F095B" w:rsidP="00E26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BCBB94" w14:textId="77777777" w:rsidR="00A253DA" w:rsidRPr="00590CF9" w:rsidRDefault="00A253DA" w:rsidP="00A253D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pPr w:leftFromText="180" w:rightFromText="180" w:vertAnchor="text" w:horzAnchor="margin" w:tblpY="-61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A253DA" w:rsidRPr="00590CF9" w14:paraId="542B071D" w14:textId="77777777" w:rsidTr="00805A37">
        <w:tc>
          <w:tcPr>
            <w:tcW w:w="4928" w:type="dxa"/>
            <w:shd w:val="clear" w:color="auto" w:fill="auto"/>
          </w:tcPr>
          <w:p w14:paraId="7DB26401" w14:textId="199E7D13" w:rsidR="00A253DA" w:rsidRPr="00590CF9" w:rsidRDefault="00A253DA" w:rsidP="00C27787">
            <w:pPr>
              <w:widowControl w:val="0"/>
              <w:autoSpaceDE w:val="0"/>
              <w:autoSpaceDN w:val="0"/>
              <w:adjustRightInd w:val="0"/>
              <w:spacing w:after="0" w:line="33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CF9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Руководитель 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3FB36656" w14:textId="77777777" w:rsidR="00A253DA" w:rsidRPr="00590CF9" w:rsidRDefault="00A253DA" w:rsidP="00A2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CF9">
              <w:rPr>
                <w:rFonts w:ascii="Times New Roman" w:eastAsia="Times New Roman" w:hAnsi="Times New Roman" w:cs="Times New Roman"/>
                <w:sz w:val="28"/>
                <w:szCs w:val="28"/>
              </w:rPr>
              <w:t>Ж.И. Карпачева</w:t>
            </w:r>
          </w:p>
          <w:p w14:paraId="6069C157" w14:textId="77777777" w:rsidR="00A253DA" w:rsidRPr="00590CF9" w:rsidRDefault="00A253DA" w:rsidP="00A2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9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 w14:paraId="5B21DE70" w14:textId="77777777" w:rsidR="008B62DD" w:rsidRPr="00590CF9" w:rsidRDefault="008B62DD" w:rsidP="00A2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B62DD" w:rsidRPr="00590CF9" w:rsidSect="000629BF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1AFDB" w14:textId="77777777" w:rsidR="00BF6A95" w:rsidRDefault="00BF6A95" w:rsidP="000629BF">
      <w:pPr>
        <w:spacing w:after="0" w:line="240" w:lineRule="auto"/>
      </w:pPr>
      <w:r>
        <w:separator/>
      </w:r>
    </w:p>
  </w:endnote>
  <w:endnote w:type="continuationSeparator" w:id="0">
    <w:p w14:paraId="3228EB47" w14:textId="77777777" w:rsidR="00BF6A95" w:rsidRDefault="00BF6A95" w:rsidP="0006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C51D3" w14:textId="77777777" w:rsidR="00BF6A95" w:rsidRDefault="00BF6A95" w:rsidP="000629BF">
      <w:pPr>
        <w:spacing w:after="0" w:line="240" w:lineRule="auto"/>
      </w:pPr>
      <w:r>
        <w:separator/>
      </w:r>
    </w:p>
  </w:footnote>
  <w:footnote w:type="continuationSeparator" w:id="0">
    <w:p w14:paraId="21A8C646" w14:textId="77777777" w:rsidR="00BF6A95" w:rsidRDefault="00BF6A95" w:rsidP="0006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72025"/>
      <w:docPartObj>
        <w:docPartGallery w:val="Page Numbers (Top of Page)"/>
        <w:docPartUnique/>
      </w:docPartObj>
    </w:sdtPr>
    <w:sdtEndPr/>
    <w:sdtContent>
      <w:p w14:paraId="1FEFA045" w14:textId="087C8C92" w:rsidR="00F66CA4" w:rsidRDefault="00F66C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3E6">
          <w:rPr>
            <w:noProof/>
          </w:rPr>
          <w:t>2</w:t>
        </w:r>
        <w:r>
          <w:fldChar w:fldCharType="end"/>
        </w:r>
      </w:p>
    </w:sdtContent>
  </w:sdt>
  <w:p w14:paraId="495ACE47" w14:textId="77777777" w:rsidR="00F66CA4" w:rsidRDefault="00F66C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B4E78"/>
    <w:multiLevelType w:val="hybridMultilevel"/>
    <w:tmpl w:val="E0FEF0F6"/>
    <w:lvl w:ilvl="0" w:tplc="C36690F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DD"/>
    <w:rsid w:val="00015FA9"/>
    <w:rsid w:val="00040060"/>
    <w:rsid w:val="000629BF"/>
    <w:rsid w:val="000661EE"/>
    <w:rsid w:val="00080187"/>
    <w:rsid w:val="000967F7"/>
    <w:rsid w:val="000B54CA"/>
    <w:rsid w:val="000B77C6"/>
    <w:rsid w:val="000D0E7C"/>
    <w:rsid w:val="000E2879"/>
    <w:rsid w:val="000F1FCC"/>
    <w:rsid w:val="001003AF"/>
    <w:rsid w:val="0010793A"/>
    <w:rsid w:val="00216D73"/>
    <w:rsid w:val="00250FC2"/>
    <w:rsid w:val="00252AF4"/>
    <w:rsid w:val="002E3AD6"/>
    <w:rsid w:val="003367AE"/>
    <w:rsid w:val="00386B0D"/>
    <w:rsid w:val="003F095B"/>
    <w:rsid w:val="003F1203"/>
    <w:rsid w:val="00407BF9"/>
    <w:rsid w:val="00410533"/>
    <w:rsid w:val="004D1E29"/>
    <w:rsid w:val="004F2EE5"/>
    <w:rsid w:val="004F30E9"/>
    <w:rsid w:val="004F3428"/>
    <w:rsid w:val="004F4EE6"/>
    <w:rsid w:val="00520705"/>
    <w:rsid w:val="005350BB"/>
    <w:rsid w:val="00574D05"/>
    <w:rsid w:val="005824D2"/>
    <w:rsid w:val="005866D2"/>
    <w:rsid w:val="00590CF9"/>
    <w:rsid w:val="005A17B0"/>
    <w:rsid w:val="005A5F67"/>
    <w:rsid w:val="005D7ED6"/>
    <w:rsid w:val="006305CE"/>
    <w:rsid w:val="0065253E"/>
    <w:rsid w:val="0066260C"/>
    <w:rsid w:val="00670F93"/>
    <w:rsid w:val="00693067"/>
    <w:rsid w:val="006B4AB5"/>
    <w:rsid w:val="0072543E"/>
    <w:rsid w:val="00734502"/>
    <w:rsid w:val="0073598E"/>
    <w:rsid w:val="0079309F"/>
    <w:rsid w:val="00794DE7"/>
    <w:rsid w:val="007A4600"/>
    <w:rsid w:val="007E1156"/>
    <w:rsid w:val="00805A37"/>
    <w:rsid w:val="00806569"/>
    <w:rsid w:val="00812FF2"/>
    <w:rsid w:val="008A3495"/>
    <w:rsid w:val="008B62DD"/>
    <w:rsid w:val="0091790D"/>
    <w:rsid w:val="00954533"/>
    <w:rsid w:val="00963A5C"/>
    <w:rsid w:val="009A0008"/>
    <w:rsid w:val="009A625A"/>
    <w:rsid w:val="009F4755"/>
    <w:rsid w:val="00A253DA"/>
    <w:rsid w:val="00A36A1D"/>
    <w:rsid w:val="00A66E92"/>
    <w:rsid w:val="00A91E9C"/>
    <w:rsid w:val="00A94631"/>
    <w:rsid w:val="00AA3F00"/>
    <w:rsid w:val="00AB39E4"/>
    <w:rsid w:val="00AC0F96"/>
    <w:rsid w:val="00B20EAE"/>
    <w:rsid w:val="00B3171F"/>
    <w:rsid w:val="00B54F37"/>
    <w:rsid w:val="00B63B59"/>
    <w:rsid w:val="00BA098D"/>
    <w:rsid w:val="00BA2651"/>
    <w:rsid w:val="00BB2C73"/>
    <w:rsid w:val="00BD3D46"/>
    <w:rsid w:val="00BF6A95"/>
    <w:rsid w:val="00C11638"/>
    <w:rsid w:val="00C27787"/>
    <w:rsid w:val="00C32A94"/>
    <w:rsid w:val="00C42701"/>
    <w:rsid w:val="00C7614D"/>
    <w:rsid w:val="00C90D9A"/>
    <w:rsid w:val="00CD2104"/>
    <w:rsid w:val="00CD6EB2"/>
    <w:rsid w:val="00CF43E6"/>
    <w:rsid w:val="00D12526"/>
    <w:rsid w:val="00D15C76"/>
    <w:rsid w:val="00D1755E"/>
    <w:rsid w:val="00D53AAE"/>
    <w:rsid w:val="00D7679B"/>
    <w:rsid w:val="00DB48C0"/>
    <w:rsid w:val="00DC5C75"/>
    <w:rsid w:val="00DE0D69"/>
    <w:rsid w:val="00DF2F66"/>
    <w:rsid w:val="00E26CDC"/>
    <w:rsid w:val="00E57CBE"/>
    <w:rsid w:val="00EF2952"/>
    <w:rsid w:val="00EF4B39"/>
    <w:rsid w:val="00F32810"/>
    <w:rsid w:val="00F648E6"/>
    <w:rsid w:val="00F66CA4"/>
    <w:rsid w:val="00F70168"/>
    <w:rsid w:val="00F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A00F43"/>
  <w15:docId w15:val="{A84EA9D3-E2D9-40AA-BE62-E76F7B6E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FC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9BF"/>
  </w:style>
  <w:style w:type="paragraph" w:styleId="a6">
    <w:name w:val="footer"/>
    <w:basedOn w:val="a"/>
    <w:link w:val="a7"/>
    <w:uiPriority w:val="99"/>
    <w:unhideWhenUsed/>
    <w:rsid w:val="0006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9BF"/>
  </w:style>
  <w:style w:type="paragraph" w:styleId="a8">
    <w:name w:val="Balloon Text"/>
    <w:basedOn w:val="a"/>
    <w:link w:val="a9"/>
    <w:uiPriority w:val="99"/>
    <w:semiHidden/>
    <w:unhideWhenUsed/>
    <w:rsid w:val="0004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060"/>
    <w:rPr>
      <w:rFonts w:ascii="Segoe UI" w:hAnsi="Segoe UI" w:cs="Segoe UI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72543E"/>
    <w:rPr>
      <w:color w:val="106BBE"/>
    </w:rPr>
  </w:style>
  <w:style w:type="paragraph" w:styleId="ab">
    <w:name w:val="List Paragraph"/>
    <w:basedOn w:val="a"/>
    <w:uiPriority w:val="34"/>
    <w:qFormat/>
    <w:rsid w:val="00015FA9"/>
    <w:pPr>
      <w:ind w:left="720"/>
      <w:contextualSpacing/>
    </w:pPr>
  </w:style>
  <w:style w:type="table" w:styleId="ac">
    <w:name w:val="Table Grid"/>
    <w:basedOn w:val="a1"/>
    <w:uiPriority w:val="59"/>
    <w:rsid w:val="0041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AB39E4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9E4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Никитина</dc:creator>
  <cp:lastModifiedBy>Мурзиненко Юлия Александровна</cp:lastModifiedBy>
  <cp:revision>13</cp:revision>
  <cp:lastPrinted>2023-12-11T00:13:00Z</cp:lastPrinted>
  <dcterms:created xsi:type="dcterms:W3CDTF">2023-09-20T22:28:00Z</dcterms:created>
  <dcterms:modified xsi:type="dcterms:W3CDTF">2023-12-12T06:49:00Z</dcterms:modified>
</cp:coreProperties>
</file>