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08EC" w:rsidRDefault="009508EC" w:rsidP="006F3AAC">
      <w:pPr>
        <w:jc w:val="center"/>
        <w:rPr>
          <w:b/>
          <w:sz w:val="28"/>
          <w:szCs w:val="28"/>
        </w:rPr>
      </w:pPr>
      <w:r w:rsidRPr="0098577C">
        <w:rPr>
          <w:b/>
          <w:sz w:val="28"/>
          <w:szCs w:val="28"/>
        </w:rPr>
        <w:t xml:space="preserve">СОБРАНИЕ ПРЕДСТАВИТЕЛЕЙ </w:t>
      </w:r>
    </w:p>
    <w:p w:rsidR="009508EC" w:rsidRPr="0098577C" w:rsidRDefault="009508EC" w:rsidP="006F3AAC">
      <w:pPr>
        <w:jc w:val="center"/>
        <w:rPr>
          <w:b/>
          <w:sz w:val="28"/>
          <w:szCs w:val="28"/>
        </w:rPr>
      </w:pPr>
      <w:r w:rsidRPr="0098577C">
        <w:rPr>
          <w:b/>
          <w:sz w:val="28"/>
          <w:szCs w:val="28"/>
        </w:rPr>
        <w:t>ТЕНЬКИНСКОГО ГОРОДСКОГО ОКРУГА</w:t>
      </w:r>
    </w:p>
    <w:p w:rsidR="009508EC" w:rsidRPr="007A3177" w:rsidRDefault="009508EC" w:rsidP="006F3AAC">
      <w:pPr>
        <w:jc w:val="center"/>
        <w:rPr>
          <w:sz w:val="28"/>
          <w:szCs w:val="28"/>
        </w:rPr>
      </w:pPr>
    </w:p>
    <w:p w:rsidR="009508EC" w:rsidRDefault="009508EC" w:rsidP="006F3AAC">
      <w:pPr>
        <w:tabs>
          <w:tab w:val="left" w:pos="9637"/>
        </w:tabs>
        <w:ind w:right="-2"/>
        <w:jc w:val="center"/>
        <w:rPr>
          <w:b/>
          <w:caps/>
          <w:sz w:val="36"/>
          <w:szCs w:val="36"/>
        </w:rPr>
      </w:pPr>
      <w:r w:rsidRPr="005A29FA">
        <w:rPr>
          <w:b/>
          <w:caps/>
          <w:sz w:val="36"/>
          <w:szCs w:val="36"/>
        </w:rPr>
        <w:t>Решение</w:t>
      </w:r>
    </w:p>
    <w:p w:rsidR="009508EC" w:rsidRPr="005D3F23" w:rsidRDefault="009508EC" w:rsidP="006F3AAC">
      <w:pPr>
        <w:tabs>
          <w:tab w:val="left" w:pos="9637"/>
        </w:tabs>
        <w:spacing w:line="360" w:lineRule="auto"/>
        <w:jc w:val="center"/>
        <w:rPr>
          <w:b/>
          <w:caps/>
          <w:sz w:val="28"/>
          <w:szCs w:val="28"/>
        </w:rPr>
      </w:pPr>
    </w:p>
    <w:tbl>
      <w:tblPr>
        <w:tblW w:w="0" w:type="auto"/>
        <w:tblLook w:val="01E0"/>
      </w:tblPr>
      <w:tblGrid>
        <w:gridCol w:w="5328"/>
      </w:tblGrid>
      <w:tr w:rsidR="009508EC" w:rsidRPr="005A29FA" w:rsidTr="00C13509">
        <w:tc>
          <w:tcPr>
            <w:tcW w:w="5328" w:type="dxa"/>
          </w:tcPr>
          <w:p w:rsidR="009508EC" w:rsidRPr="00C13509" w:rsidRDefault="009508EC" w:rsidP="006C1EAF">
            <w:pPr>
              <w:jc w:val="center"/>
              <w:rPr>
                <w:sz w:val="28"/>
                <w:szCs w:val="28"/>
              </w:rPr>
            </w:pPr>
            <w:r>
              <w:rPr>
                <w:sz w:val="28"/>
                <w:szCs w:val="28"/>
              </w:rPr>
              <w:t xml:space="preserve">11 мая </w:t>
            </w:r>
            <w:r w:rsidRPr="009C2720">
              <w:rPr>
                <w:sz w:val="28"/>
                <w:szCs w:val="28"/>
              </w:rPr>
              <w:t>201</w:t>
            </w:r>
            <w:r>
              <w:rPr>
                <w:sz w:val="28"/>
                <w:szCs w:val="28"/>
              </w:rPr>
              <w:t>6</w:t>
            </w:r>
            <w:r w:rsidRPr="009C2720">
              <w:rPr>
                <w:sz w:val="28"/>
                <w:szCs w:val="28"/>
              </w:rPr>
              <w:t xml:space="preserve"> г  № </w:t>
            </w:r>
            <w:r>
              <w:rPr>
                <w:sz w:val="28"/>
                <w:szCs w:val="28"/>
              </w:rPr>
              <w:t>38</w:t>
            </w:r>
          </w:p>
        </w:tc>
      </w:tr>
      <w:tr w:rsidR="009508EC" w:rsidRPr="005A29FA" w:rsidTr="00C13509">
        <w:tc>
          <w:tcPr>
            <w:tcW w:w="5328" w:type="dxa"/>
          </w:tcPr>
          <w:p w:rsidR="009508EC" w:rsidRPr="00C13509" w:rsidRDefault="009508EC" w:rsidP="00C13509">
            <w:pPr>
              <w:jc w:val="center"/>
              <w:rPr>
                <w:sz w:val="28"/>
                <w:szCs w:val="28"/>
              </w:rPr>
            </w:pPr>
            <w:r w:rsidRPr="00C13509">
              <w:rPr>
                <w:sz w:val="28"/>
                <w:szCs w:val="28"/>
              </w:rPr>
              <w:t>п. Усть-Омчуг</w:t>
            </w:r>
          </w:p>
        </w:tc>
      </w:tr>
    </w:tbl>
    <w:p w:rsidR="009508EC" w:rsidRDefault="009508EC" w:rsidP="006F3AAC">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8"/>
      </w:tblGrid>
      <w:tr w:rsidR="009508EC" w:rsidRPr="006C1EAF" w:rsidTr="00B610A6">
        <w:trPr>
          <w:trHeight w:val="996"/>
          <w:jc w:val="center"/>
        </w:trPr>
        <w:tc>
          <w:tcPr>
            <w:tcW w:w="9468" w:type="dxa"/>
            <w:tcBorders>
              <w:top w:val="nil"/>
              <w:left w:val="nil"/>
              <w:bottom w:val="nil"/>
              <w:right w:val="nil"/>
            </w:tcBorders>
          </w:tcPr>
          <w:p w:rsidR="009508EC" w:rsidRPr="006C1EAF" w:rsidRDefault="009508EC" w:rsidP="00BF6797">
            <w:pPr>
              <w:jc w:val="center"/>
              <w:rPr>
                <w:b/>
                <w:sz w:val="28"/>
                <w:szCs w:val="28"/>
              </w:rPr>
            </w:pPr>
            <w:r w:rsidRPr="006C1EAF">
              <w:rPr>
                <w:b/>
                <w:sz w:val="28"/>
                <w:szCs w:val="28"/>
              </w:rPr>
              <w:t>Об утверждении Положения «О порядке предоставления земельных участков, находящихся в собственности и распоряжении муниципального образования «Тенькинский городской округ» Магаданской области»</w:t>
            </w:r>
          </w:p>
        </w:tc>
      </w:tr>
    </w:tbl>
    <w:p w:rsidR="009508EC" w:rsidRPr="006C1EAF" w:rsidRDefault="009508EC" w:rsidP="006F3AAC">
      <w:pPr>
        <w:rPr>
          <w:sz w:val="28"/>
          <w:szCs w:val="28"/>
        </w:rPr>
      </w:pPr>
    </w:p>
    <w:p w:rsidR="009508EC" w:rsidRPr="006C1EAF" w:rsidRDefault="009508EC" w:rsidP="006F3AAC">
      <w:pPr>
        <w:ind w:firstLine="360"/>
        <w:jc w:val="both"/>
        <w:rPr>
          <w:sz w:val="28"/>
          <w:szCs w:val="28"/>
        </w:rPr>
      </w:pPr>
      <w:r>
        <w:rPr>
          <w:sz w:val="28"/>
          <w:szCs w:val="28"/>
        </w:rPr>
        <w:t xml:space="preserve">   </w:t>
      </w:r>
      <w:r w:rsidRPr="006C1EAF">
        <w:rPr>
          <w:sz w:val="28"/>
          <w:szCs w:val="28"/>
        </w:rPr>
        <w:t>В соответствии с Гражданским кодексом Российской Федерации, Земельным кодексом Российской Федерации, Федеральным законом Российской Федерации от  25.10.2001г. № 137-ФЗ «О введение в действие Земельного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«Тенькинский городской округ»</w:t>
      </w:r>
      <w:r w:rsidRPr="006C1EAF">
        <w:rPr>
          <w:b/>
          <w:sz w:val="28"/>
          <w:szCs w:val="28"/>
        </w:rPr>
        <w:t xml:space="preserve"> </w:t>
      </w:r>
      <w:r w:rsidRPr="006C1EAF">
        <w:rPr>
          <w:sz w:val="28"/>
          <w:szCs w:val="28"/>
        </w:rPr>
        <w:t>Магаданской области,</w:t>
      </w:r>
    </w:p>
    <w:p w:rsidR="009508EC" w:rsidRPr="006C1EAF" w:rsidRDefault="009508EC" w:rsidP="006F3AAC">
      <w:pPr>
        <w:jc w:val="both"/>
        <w:rPr>
          <w:sz w:val="28"/>
          <w:szCs w:val="28"/>
        </w:rPr>
      </w:pPr>
    </w:p>
    <w:p w:rsidR="009508EC" w:rsidRPr="006C1EAF" w:rsidRDefault="009508EC" w:rsidP="006F3AAC">
      <w:pPr>
        <w:ind w:firstLine="540"/>
        <w:rPr>
          <w:sz w:val="28"/>
          <w:szCs w:val="28"/>
        </w:rPr>
      </w:pPr>
      <w:r w:rsidRPr="006C1EAF">
        <w:rPr>
          <w:sz w:val="28"/>
          <w:szCs w:val="28"/>
        </w:rPr>
        <w:t>Собрание представителей Тенькинского городского округа</w:t>
      </w:r>
    </w:p>
    <w:p w:rsidR="009508EC" w:rsidRPr="006C1EAF" w:rsidRDefault="009508EC" w:rsidP="006F3AAC">
      <w:pPr>
        <w:ind w:firstLine="540"/>
        <w:rPr>
          <w:sz w:val="28"/>
          <w:szCs w:val="28"/>
        </w:rPr>
      </w:pPr>
    </w:p>
    <w:p w:rsidR="009508EC" w:rsidRPr="006C1EAF" w:rsidRDefault="009508EC" w:rsidP="006F3AAC">
      <w:pPr>
        <w:ind w:firstLine="540"/>
        <w:rPr>
          <w:b/>
          <w:sz w:val="28"/>
          <w:szCs w:val="28"/>
        </w:rPr>
      </w:pPr>
      <w:r w:rsidRPr="006C1EAF">
        <w:rPr>
          <w:b/>
          <w:sz w:val="28"/>
          <w:szCs w:val="28"/>
        </w:rPr>
        <w:t>РЕШИЛО:</w:t>
      </w:r>
    </w:p>
    <w:p w:rsidR="009508EC" w:rsidRPr="006C1EAF" w:rsidRDefault="009508EC" w:rsidP="006F3AAC">
      <w:pPr>
        <w:ind w:firstLine="540"/>
        <w:rPr>
          <w:sz w:val="28"/>
          <w:szCs w:val="28"/>
        </w:rPr>
      </w:pPr>
    </w:p>
    <w:p w:rsidR="009508EC" w:rsidRDefault="009508EC" w:rsidP="00B62AD0">
      <w:pPr>
        <w:ind w:firstLine="360"/>
        <w:jc w:val="both"/>
        <w:rPr>
          <w:sz w:val="28"/>
          <w:szCs w:val="28"/>
        </w:rPr>
      </w:pPr>
      <w:r w:rsidRPr="006C1EAF">
        <w:rPr>
          <w:b/>
          <w:sz w:val="28"/>
          <w:szCs w:val="28"/>
        </w:rPr>
        <w:t>1.</w:t>
      </w:r>
      <w:r w:rsidRPr="006C1EAF">
        <w:rPr>
          <w:sz w:val="28"/>
          <w:szCs w:val="28"/>
        </w:rPr>
        <w:t xml:space="preserve"> Утвердить Положение «О порядке предоставления земельных участков, находящихся в собственности и распоряжении муниципального образования «Тенькинский городской округ»</w:t>
      </w:r>
      <w:r w:rsidRPr="006C1EAF">
        <w:rPr>
          <w:b/>
          <w:sz w:val="28"/>
          <w:szCs w:val="28"/>
        </w:rPr>
        <w:t xml:space="preserve"> </w:t>
      </w:r>
      <w:r w:rsidRPr="006C1EAF">
        <w:rPr>
          <w:sz w:val="28"/>
          <w:szCs w:val="28"/>
        </w:rPr>
        <w:t>Магаданской области», согласно приложению.</w:t>
      </w:r>
    </w:p>
    <w:p w:rsidR="009508EC" w:rsidRPr="006C1EAF" w:rsidRDefault="009508EC" w:rsidP="00B62AD0">
      <w:pPr>
        <w:ind w:firstLine="360"/>
        <w:jc w:val="both"/>
        <w:rPr>
          <w:sz w:val="28"/>
          <w:szCs w:val="28"/>
        </w:rPr>
      </w:pPr>
    </w:p>
    <w:p w:rsidR="009508EC" w:rsidRPr="006C1EAF" w:rsidRDefault="009508EC" w:rsidP="006F3AAC">
      <w:pPr>
        <w:ind w:firstLine="360"/>
        <w:jc w:val="both"/>
        <w:rPr>
          <w:sz w:val="28"/>
          <w:szCs w:val="28"/>
        </w:rPr>
      </w:pPr>
      <w:r w:rsidRPr="006C1EAF">
        <w:rPr>
          <w:b/>
          <w:sz w:val="28"/>
          <w:szCs w:val="28"/>
        </w:rPr>
        <w:t xml:space="preserve">2. </w:t>
      </w:r>
      <w:r w:rsidRPr="006C1EAF">
        <w:rPr>
          <w:sz w:val="28"/>
          <w:szCs w:val="28"/>
        </w:rPr>
        <w:t>Настоящее Решение вступает в силу с момента его официального опубликования (обнародования).</w:t>
      </w:r>
    </w:p>
    <w:p w:rsidR="009508EC" w:rsidRPr="006C1EAF" w:rsidRDefault="009508EC" w:rsidP="006F3AAC">
      <w:pPr>
        <w:pStyle w:val="Heading1"/>
        <w:rPr>
          <w:rFonts w:ascii="Times New Roman" w:hAnsi="Times New Roman"/>
          <w:sz w:val="28"/>
          <w:szCs w:val="28"/>
        </w:rPr>
      </w:pPr>
    </w:p>
    <w:p w:rsidR="009508EC" w:rsidRDefault="009508EC" w:rsidP="00E32CC9">
      <w:pPr>
        <w:pStyle w:val="a1"/>
        <w:rPr>
          <w:rFonts w:ascii="Times New Roman" w:hAnsi="Times New Roman"/>
          <w:sz w:val="28"/>
          <w:szCs w:val="28"/>
        </w:rPr>
      </w:pPr>
    </w:p>
    <w:p w:rsidR="009508EC" w:rsidRDefault="009508EC" w:rsidP="00E32CC9">
      <w:pPr>
        <w:pStyle w:val="a1"/>
        <w:rPr>
          <w:rFonts w:ascii="Times New Roman" w:hAnsi="Times New Roman"/>
          <w:sz w:val="28"/>
          <w:szCs w:val="28"/>
        </w:rPr>
      </w:pPr>
    </w:p>
    <w:p w:rsidR="009508EC" w:rsidRPr="006C1EAF" w:rsidRDefault="009508EC" w:rsidP="00E32CC9">
      <w:pPr>
        <w:pStyle w:val="a1"/>
        <w:rPr>
          <w:rFonts w:ascii="Times New Roman" w:hAnsi="Times New Roman"/>
          <w:sz w:val="28"/>
          <w:szCs w:val="28"/>
        </w:rPr>
      </w:pPr>
      <w:r w:rsidRPr="006C1EAF">
        <w:rPr>
          <w:rFonts w:ascii="Times New Roman" w:hAnsi="Times New Roman"/>
          <w:sz w:val="28"/>
          <w:szCs w:val="28"/>
        </w:rPr>
        <w:t xml:space="preserve">Председатель Собрания представителей </w:t>
      </w:r>
    </w:p>
    <w:p w:rsidR="009508EC" w:rsidRPr="006C1EAF" w:rsidRDefault="009508EC" w:rsidP="00E32CC9">
      <w:pPr>
        <w:pStyle w:val="a1"/>
        <w:rPr>
          <w:rFonts w:ascii="Times New Roman" w:hAnsi="Times New Roman"/>
          <w:sz w:val="28"/>
          <w:szCs w:val="28"/>
        </w:rPr>
      </w:pPr>
      <w:r>
        <w:rPr>
          <w:rFonts w:ascii="Times New Roman" w:hAnsi="Times New Roman"/>
          <w:sz w:val="28"/>
          <w:szCs w:val="28"/>
        </w:rPr>
        <w:t xml:space="preserve">Тенькинского городского  </w:t>
      </w:r>
      <w:r w:rsidRPr="006C1EAF">
        <w:rPr>
          <w:rFonts w:ascii="Times New Roman" w:hAnsi="Times New Roman"/>
          <w:sz w:val="28"/>
          <w:szCs w:val="28"/>
        </w:rPr>
        <w:t xml:space="preserve">округа </w:t>
      </w:r>
      <w:r>
        <w:rPr>
          <w:rFonts w:ascii="Times New Roman" w:hAnsi="Times New Roman"/>
          <w:sz w:val="28"/>
          <w:szCs w:val="28"/>
        </w:rPr>
        <w:t xml:space="preserve">                                           </w:t>
      </w:r>
      <w:r w:rsidRPr="006C1EAF">
        <w:rPr>
          <w:rFonts w:ascii="Times New Roman" w:hAnsi="Times New Roman"/>
          <w:sz w:val="28"/>
          <w:szCs w:val="28"/>
        </w:rPr>
        <w:t xml:space="preserve">О.В.Александрова                                                                  </w:t>
      </w:r>
    </w:p>
    <w:p w:rsidR="009508EC" w:rsidRPr="006C1EAF" w:rsidRDefault="009508EC" w:rsidP="006F3AAC">
      <w:pPr>
        <w:rPr>
          <w:sz w:val="28"/>
          <w:szCs w:val="28"/>
        </w:rPr>
      </w:pPr>
    </w:p>
    <w:p w:rsidR="009508EC" w:rsidRPr="006C1EAF" w:rsidRDefault="009508EC" w:rsidP="006F3AAC">
      <w:pPr>
        <w:rPr>
          <w:sz w:val="28"/>
          <w:szCs w:val="28"/>
        </w:rPr>
      </w:pPr>
    </w:p>
    <w:p w:rsidR="009508EC" w:rsidRPr="006C1EAF" w:rsidRDefault="009508EC" w:rsidP="006F3AAC">
      <w:pPr>
        <w:rPr>
          <w:sz w:val="28"/>
          <w:szCs w:val="28"/>
        </w:rPr>
      </w:pPr>
      <w:r w:rsidRPr="006C1EAF">
        <w:rPr>
          <w:sz w:val="28"/>
          <w:szCs w:val="28"/>
        </w:rPr>
        <w:t xml:space="preserve">Глава Тенькинского городской </w:t>
      </w:r>
      <w:r>
        <w:rPr>
          <w:sz w:val="28"/>
          <w:szCs w:val="28"/>
        </w:rPr>
        <w:t xml:space="preserve"> </w:t>
      </w:r>
      <w:r w:rsidRPr="006C1EAF">
        <w:rPr>
          <w:sz w:val="28"/>
          <w:szCs w:val="28"/>
        </w:rPr>
        <w:t xml:space="preserve">округ  </w:t>
      </w:r>
      <w:r>
        <w:rPr>
          <w:sz w:val="28"/>
          <w:szCs w:val="28"/>
        </w:rPr>
        <w:t xml:space="preserve">                                       </w:t>
      </w:r>
      <w:r w:rsidRPr="006C1EAF">
        <w:rPr>
          <w:sz w:val="28"/>
          <w:szCs w:val="28"/>
        </w:rPr>
        <w:t xml:space="preserve"> И.С.Бережной                                                               </w:t>
      </w:r>
    </w:p>
    <w:p w:rsidR="009508EC" w:rsidRPr="006C1EAF" w:rsidRDefault="009508EC" w:rsidP="005D3F23">
      <w:pPr>
        <w:pStyle w:val="Heading1"/>
        <w:rPr>
          <w:rFonts w:ascii="Times New Roman" w:hAnsi="Times New Roman"/>
          <w:color w:val="auto"/>
          <w:sz w:val="28"/>
          <w:szCs w:val="28"/>
        </w:rPr>
      </w:pPr>
    </w:p>
    <w:p w:rsidR="009508EC" w:rsidRPr="006C1EAF" w:rsidRDefault="009508EC" w:rsidP="00B54137">
      <w:pPr>
        <w:rPr>
          <w:sz w:val="28"/>
          <w:szCs w:val="28"/>
        </w:rPr>
      </w:pPr>
    </w:p>
    <w:p w:rsidR="009508EC" w:rsidRPr="006C1EAF" w:rsidRDefault="009508EC" w:rsidP="00B54137">
      <w:pPr>
        <w:rPr>
          <w:sz w:val="28"/>
          <w:szCs w:val="28"/>
        </w:rPr>
      </w:pPr>
    </w:p>
    <w:p w:rsidR="009508EC" w:rsidRDefault="009508EC" w:rsidP="00B54137">
      <w:pPr>
        <w:rPr>
          <w:sz w:val="28"/>
          <w:szCs w:val="28"/>
        </w:rPr>
      </w:pPr>
    </w:p>
    <w:p w:rsidR="009508EC" w:rsidRPr="00B54137" w:rsidRDefault="009508EC" w:rsidP="00B54137"/>
    <w:p w:rsidR="009508EC" w:rsidRPr="00572FE4" w:rsidRDefault="009508EC" w:rsidP="006F3AAC">
      <w:pPr>
        <w:pStyle w:val="ConsPlusNonformat"/>
        <w:widowControl/>
        <w:jc w:val="center"/>
        <w:rPr>
          <w:rFonts w:ascii="Times New Roman" w:hAnsi="Times New Roman" w:cs="Times New Roman"/>
          <w:b/>
          <w:strike/>
          <w:sz w:val="28"/>
          <w:szCs w:val="28"/>
        </w:rPr>
      </w:pPr>
      <w:r>
        <w:rPr>
          <w:rFonts w:ascii="Times New Roman" w:hAnsi="Times New Roman" w:cs="Times New Roman"/>
          <w:b/>
          <w:sz w:val="24"/>
          <w:szCs w:val="24"/>
        </w:rPr>
        <w:t xml:space="preserve">                                                                                                  </w:t>
      </w:r>
      <w:r w:rsidRPr="00572FE4">
        <w:rPr>
          <w:rFonts w:ascii="Times New Roman" w:hAnsi="Times New Roman" w:cs="Times New Roman"/>
          <w:b/>
          <w:sz w:val="28"/>
          <w:szCs w:val="28"/>
        </w:rPr>
        <w:t xml:space="preserve">Приложение </w:t>
      </w:r>
    </w:p>
    <w:p w:rsidR="009508EC" w:rsidRPr="00572FE4" w:rsidRDefault="009508EC" w:rsidP="006F3AAC">
      <w:pPr>
        <w:pStyle w:val="ConsPlusNonformat"/>
        <w:widowControl/>
        <w:jc w:val="right"/>
        <w:rPr>
          <w:rFonts w:ascii="Times New Roman" w:hAnsi="Times New Roman" w:cs="Times New Roman"/>
          <w:b/>
          <w:sz w:val="28"/>
          <w:szCs w:val="28"/>
        </w:rPr>
      </w:pPr>
      <w:r w:rsidRPr="00572FE4">
        <w:rPr>
          <w:rFonts w:ascii="Times New Roman" w:hAnsi="Times New Roman" w:cs="Times New Roman"/>
          <w:b/>
          <w:sz w:val="28"/>
          <w:szCs w:val="28"/>
        </w:rPr>
        <w:t xml:space="preserve">к решению Собрания представителей </w:t>
      </w:r>
    </w:p>
    <w:p w:rsidR="009508EC" w:rsidRPr="00572FE4" w:rsidRDefault="009508EC" w:rsidP="00D644DD">
      <w:pPr>
        <w:pStyle w:val="ConsPlusNonformat"/>
        <w:widowControl/>
        <w:jc w:val="right"/>
        <w:rPr>
          <w:rFonts w:ascii="Times New Roman" w:hAnsi="Times New Roman" w:cs="Times New Roman"/>
          <w:b/>
          <w:sz w:val="28"/>
          <w:szCs w:val="28"/>
        </w:rPr>
      </w:pPr>
      <w:r w:rsidRPr="00572FE4">
        <w:rPr>
          <w:rFonts w:ascii="Times New Roman" w:hAnsi="Times New Roman" w:cs="Times New Roman"/>
          <w:b/>
          <w:sz w:val="28"/>
          <w:szCs w:val="28"/>
        </w:rPr>
        <w:t xml:space="preserve">Тенькинского городского округа                                                                                               </w:t>
      </w:r>
    </w:p>
    <w:p w:rsidR="009508EC" w:rsidRPr="00572FE4" w:rsidRDefault="009508EC" w:rsidP="006F3AAC">
      <w:pPr>
        <w:pStyle w:val="ConsPlusNonformat"/>
        <w:widowControl/>
        <w:jc w:val="center"/>
        <w:rPr>
          <w:rFonts w:ascii="Times New Roman" w:hAnsi="Times New Roman" w:cs="Times New Roman"/>
          <w:b/>
          <w:sz w:val="28"/>
          <w:szCs w:val="28"/>
        </w:rPr>
      </w:pPr>
      <w:r w:rsidRPr="00572FE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572FE4">
        <w:rPr>
          <w:rFonts w:ascii="Times New Roman" w:hAnsi="Times New Roman" w:cs="Times New Roman"/>
          <w:b/>
          <w:sz w:val="28"/>
          <w:szCs w:val="28"/>
        </w:rPr>
        <w:t xml:space="preserve"> от  11 мая 2016 г.    № 38   </w:t>
      </w:r>
    </w:p>
    <w:p w:rsidR="009508EC" w:rsidRPr="00572FE4" w:rsidRDefault="009508EC" w:rsidP="006F3AAC">
      <w:pPr>
        <w:jc w:val="both"/>
        <w:rPr>
          <w:sz w:val="28"/>
          <w:szCs w:val="28"/>
        </w:rPr>
      </w:pPr>
    </w:p>
    <w:p w:rsidR="009508EC" w:rsidRPr="00572FE4" w:rsidRDefault="009508EC">
      <w:pPr>
        <w:pStyle w:val="ConsPlusTitle"/>
        <w:widowControl/>
        <w:jc w:val="center"/>
        <w:rPr>
          <w:rFonts w:ascii="Times New Roman" w:hAnsi="Times New Roman" w:cs="Times New Roman"/>
          <w:sz w:val="28"/>
          <w:szCs w:val="28"/>
        </w:rPr>
      </w:pPr>
      <w:r w:rsidRPr="00572FE4">
        <w:rPr>
          <w:rFonts w:ascii="Times New Roman" w:hAnsi="Times New Roman" w:cs="Times New Roman"/>
          <w:sz w:val="28"/>
          <w:szCs w:val="28"/>
        </w:rPr>
        <w:t>ПОЛОЖЕНИЕ</w:t>
      </w:r>
    </w:p>
    <w:p w:rsidR="009508EC" w:rsidRPr="00572FE4" w:rsidRDefault="009508EC" w:rsidP="00E77097">
      <w:pPr>
        <w:pStyle w:val="ConsPlusTitle"/>
        <w:widowControl/>
        <w:jc w:val="center"/>
        <w:rPr>
          <w:rFonts w:ascii="Times New Roman" w:hAnsi="Times New Roman" w:cs="Times New Roman"/>
          <w:sz w:val="28"/>
          <w:szCs w:val="28"/>
        </w:rPr>
      </w:pPr>
      <w:r w:rsidRPr="00572FE4">
        <w:rPr>
          <w:rFonts w:ascii="Times New Roman" w:hAnsi="Times New Roman" w:cs="Times New Roman"/>
          <w:sz w:val="28"/>
          <w:szCs w:val="28"/>
        </w:rPr>
        <w:t xml:space="preserve">О ПОРЯДКЕ ПРЕДОСТАВЛЕНИЯ ЗЕМЕЛЬНЫХ УЧАСТКОВ, </w:t>
      </w:r>
    </w:p>
    <w:p w:rsidR="009508EC" w:rsidRPr="00572FE4" w:rsidRDefault="009508EC">
      <w:pPr>
        <w:pStyle w:val="ConsPlusTitle"/>
        <w:widowControl/>
        <w:jc w:val="center"/>
        <w:rPr>
          <w:rFonts w:ascii="Times New Roman" w:hAnsi="Times New Roman" w:cs="Times New Roman"/>
          <w:sz w:val="28"/>
          <w:szCs w:val="28"/>
        </w:rPr>
      </w:pPr>
      <w:r w:rsidRPr="00572FE4">
        <w:rPr>
          <w:rFonts w:ascii="Times New Roman" w:hAnsi="Times New Roman" w:cs="Times New Roman"/>
          <w:sz w:val="28"/>
          <w:szCs w:val="28"/>
        </w:rPr>
        <w:t>НАХОДЯЩИХСЯ В СОБСТВЕННОСТИ И РАСПОРЯЖЕНИИ МУНИЦИПАЛЬНОГО ОБРАЗОВАНИЯ “ТЕНЬКИНСКИЙ ГОРОДСКОЙ ОКРУГ” МАГАДАНСКОЙ ОБЛАСТИ</w:t>
      </w:r>
    </w:p>
    <w:p w:rsidR="009508EC" w:rsidRPr="00572FE4" w:rsidRDefault="009508EC">
      <w:pPr>
        <w:pStyle w:val="ConsPlusNormal"/>
        <w:widowControl/>
        <w:ind w:firstLine="0"/>
        <w:jc w:val="center"/>
        <w:rPr>
          <w:rFonts w:ascii="Times New Roman" w:hAnsi="Times New Roman" w:cs="Times New Roman"/>
          <w:sz w:val="28"/>
          <w:szCs w:val="28"/>
        </w:rPr>
      </w:pPr>
    </w:p>
    <w:p w:rsidR="009508EC" w:rsidRPr="00572FE4" w:rsidRDefault="009508EC">
      <w:pPr>
        <w:pStyle w:val="ConsPlusNormal"/>
        <w:widowControl/>
        <w:ind w:firstLine="0"/>
        <w:jc w:val="center"/>
        <w:rPr>
          <w:rFonts w:ascii="Times New Roman" w:hAnsi="Times New Roman" w:cs="Times New Roman"/>
          <w:b/>
          <w:sz w:val="28"/>
          <w:szCs w:val="28"/>
        </w:rPr>
      </w:pPr>
      <w:r w:rsidRPr="00572FE4">
        <w:rPr>
          <w:rFonts w:ascii="Times New Roman" w:hAnsi="Times New Roman" w:cs="Times New Roman"/>
          <w:b/>
          <w:sz w:val="28"/>
          <w:szCs w:val="28"/>
        </w:rPr>
        <w:t>1. Общие положения</w:t>
      </w:r>
    </w:p>
    <w:p w:rsidR="009508EC" w:rsidRPr="00572FE4" w:rsidRDefault="009508EC">
      <w:pPr>
        <w:pStyle w:val="ConsPlusNormal"/>
        <w:widowControl/>
        <w:ind w:firstLine="540"/>
        <w:jc w:val="both"/>
        <w:rPr>
          <w:rFonts w:ascii="Times New Roman" w:hAnsi="Times New Roman" w:cs="Times New Roman"/>
          <w:sz w:val="28"/>
          <w:szCs w:val="28"/>
        </w:rPr>
      </w:pPr>
    </w:p>
    <w:p w:rsidR="009508EC" w:rsidRPr="00572FE4" w:rsidRDefault="009508EC">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1.1. Настоящее Положение разработано в соответствии с Гражданским кодексом Российской Федерации (далее – Гражданский кодекс), Земельным кодексом Российской Федерации (далее – Земельный кодекс), Федеральным законом Российской Федерации от  25.10.2001г. № 137-ФЗ «О введение в действие Земельного кодекса Российской Федерации», Федеральным законом от 06.10.2003г. № 131-ФЗ «Об общих принципах организации местного самоуправления в Российской Федерации», Уставом муниципального образования «Тенькинский городской округ» Магаданской области.</w:t>
      </w:r>
    </w:p>
    <w:p w:rsidR="009508EC" w:rsidRPr="00572FE4" w:rsidRDefault="009508EC" w:rsidP="00B610A6">
      <w:pPr>
        <w:pStyle w:val="ConsPlusNormal"/>
        <w:widowControl/>
        <w:ind w:firstLine="540"/>
        <w:jc w:val="both"/>
        <w:rPr>
          <w:rFonts w:ascii="Times New Roman" w:hAnsi="Times New Roman" w:cs="Times New Roman"/>
          <w:strike/>
          <w:sz w:val="28"/>
          <w:szCs w:val="28"/>
        </w:rPr>
      </w:pPr>
      <w:r w:rsidRPr="00572FE4">
        <w:rPr>
          <w:rFonts w:ascii="Times New Roman" w:hAnsi="Times New Roman" w:cs="Times New Roman"/>
          <w:sz w:val="28"/>
          <w:szCs w:val="28"/>
        </w:rPr>
        <w:t>1.2. Настоящее Положение устанавливает процедуры и критерии предоставления земельных участков, находящихся в собственности и распоряжении муниципального образования «Тенькинский городской округ» Магаданской области (далее – муниципальное образование).</w:t>
      </w:r>
    </w:p>
    <w:p w:rsidR="009508EC" w:rsidRPr="00572FE4" w:rsidRDefault="009508EC" w:rsidP="00D2566E">
      <w:pPr>
        <w:ind w:firstLine="540"/>
        <w:jc w:val="both"/>
        <w:rPr>
          <w:b/>
          <w:sz w:val="28"/>
          <w:szCs w:val="28"/>
        </w:rPr>
      </w:pPr>
      <w:r w:rsidRPr="00572FE4">
        <w:rPr>
          <w:sz w:val="28"/>
          <w:szCs w:val="28"/>
        </w:rPr>
        <w:t>1.3. Полномочия по  распоряжению земельными участками, находящимися в собственности и распоряжении муниципального образования, в том числе  государственная собственность на которые не разграничена, осуществляет комитет по управлению муниципальным имуществом администрации Тенькинского городского округа Магаданской области (далее по тексту - Комитет),</w:t>
      </w:r>
      <w:r w:rsidRPr="00572FE4">
        <w:rPr>
          <w:b/>
          <w:sz w:val="28"/>
          <w:szCs w:val="28"/>
        </w:rPr>
        <w:t xml:space="preserve"> </w:t>
      </w:r>
      <w:r w:rsidRPr="00572FE4">
        <w:rPr>
          <w:sz w:val="28"/>
          <w:szCs w:val="28"/>
        </w:rPr>
        <w:t>в том числе:</w:t>
      </w:r>
    </w:p>
    <w:p w:rsidR="009508EC" w:rsidRPr="00572FE4" w:rsidRDefault="009508EC" w:rsidP="00BD4F72">
      <w:pPr>
        <w:ind w:firstLine="540"/>
        <w:jc w:val="both"/>
        <w:rPr>
          <w:sz w:val="28"/>
          <w:szCs w:val="28"/>
        </w:rPr>
      </w:pPr>
      <w:r w:rsidRPr="00572FE4">
        <w:rPr>
          <w:sz w:val="28"/>
          <w:szCs w:val="28"/>
        </w:rPr>
        <w:t>полномочия продавца при предоставлении земельных участков в собственность;</w:t>
      </w:r>
    </w:p>
    <w:p w:rsidR="009508EC" w:rsidRPr="00572FE4" w:rsidRDefault="009508EC" w:rsidP="00BD4F72">
      <w:pPr>
        <w:ind w:firstLine="540"/>
        <w:jc w:val="both"/>
        <w:rPr>
          <w:sz w:val="28"/>
          <w:szCs w:val="28"/>
        </w:rPr>
      </w:pPr>
      <w:r w:rsidRPr="00572FE4">
        <w:rPr>
          <w:sz w:val="28"/>
          <w:szCs w:val="28"/>
        </w:rPr>
        <w:t>полномочия арендодателя при предоставлении земельных участков в аренду;</w:t>
      </w:r>
    </w:p>
    <w:p w:rsidR="009508EC" w:rsidRPr="00572FE4" w:rsidRDefault="009508EC" w:rsidP="00971079">
      <w:pPr>
        <w:ind w:firstLine="540"/>
        <w:jc w:val="both"/>
        <w:rPr>
          <w:sz w:val="28"/>
          <w:szCs w:val="28"/>
        </w:rPr>
      </w:pPr>
      <w:r w:rsidRPr="00572FE4">
        <w:rPr>
          <w:sz w:val="28"/>
          <w:szCs w:val="28"/>
        </w:rPr>
        <w:t>полномочия ссудодателя при предоставлении земельных участков в безвозмездное пользование, постоянное (бессрочное) пользование.</w:t>
      </w:r>
    </w:p>
    <w:p w:rsidR="009508EC" w:rsidRPr="00572FE4" w:rsidRDefault="009508EC">
      <w:pPr>
        <w:pStyle w:val="ConsPlusNormal"/>
        <w:widowControl/>
        <w:ind w:firstLine="0"/>
        <w:jc w:val="center"/>
        <w:rPr>
          <w:rFonts w:ascii="Times New Roman" w:hAnsi="Times New Roman" w:cs="Times New Roman"/>
          <w:b/>
          <w:sz w:val="28"/>
          <w:szCs w:val="28"/>
        </w:rPr>
      </w:pPr>
    </w:p>
    <w:p w:rsidR="009508EC" w:rsidRPr="00572FE4" w:rsidRDefault="009508EC">
      <w:pPr>
        <w:pStyle w:val="ConsPlusNormal"/>
        <w:widowControl/>
        <w:ind w:firstLine="0"/>
        <w:jc w:val="center"/>
        <w:rPr>
          <w:rFonts w:ascii="Times New Roman" w:hAnsi="Times New Roman" w:cs="Times New Roman"/>
          <w:b/>
          <w:sz w:val="28"/>
          <w:szCs w:val="28"/>
        </w:rPr>
      </w:pPr>
      <w:r w:rsidRPr="00572FE4">
        <w:rPr>
          <w:rFonts w:ascii="Times New Roman" w:hAnsi="Times New Roman" w:cs="Times New Roman"/>
          <w:b/>
          <w:sz w:val="28"/>
          <w:szCs w:val="28"/>
        </w:rPr>
        <w:t>2. Предоставление земельных участков, находящихся в собственности и распоряжении муниципального образования «Тенькинский городской округ» Магаданской области</w:t>
      </w:r>
    </w:p>
    <w:p w:rsidR="009508EC" w:rsidRPr="00572FE4" w:rsidRDefault="009508EC">
      <w:pPr>
        <w:pStyle w:val="ConsPlusNormal"/>
        <w:widowControl/>
        <w:ind w:firstLine="540"/>
        <w:jc w:val="both"/>
        <w:rPr>
          <w:rFonts w:ascii="Times New Roman" w:hAnsi="Times New Roman" w:cs="Times New Roman"/>
          <w:sz w:val="28"/>
          <w:szCs w:val="28"/>
        </w:rPr>
      </w:pPr>
    </w:p>
    <w:p w:rsidR="009508EC" w:rsidRPr="00572FE4" w:rsidRDefault="009508EC" w:rsidP="00DA5332">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 xml:space="preserve">2.1. Предоставление земельных участков находящихся в собственности и распоряжении муниципального образования осуществляется в соответствии с законодательством  Российской Федерации, на основании распоряжений  Комитета. </w:t>
      </w:r>
    </w:p>
    <w:p w:rsidR="009508EC" w:rsidRPr="00572FE4" w:rsidRDefault="009508EC" w:rsidP="00DA5332">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2.2. Подготовку проектов распоряжений  Комитета</w:t>
      </w:r>
      <w:r w:rsidRPr="00572FE4">
        <w:rPr>
          <w:rFonts w:ascii="Times New Roman" w:hAnsi="Times New Roman" w:cs="Times New Roman"/>
          <w:b/>
          <w:sz w:val="28"/>
          <w:szCs w:val="28"/>
        </w:rPr>
        <w:t xml:space="preserve"> </w:t>
      </w:r>
      <w:r w:rsidRPr="00572FE4">
        <w:rPr>
          <w:rFonts w:ascii="Times New Roman" w:hAnsi="Times New Roman" w:cs="Times New Roman"/>
          <w:sz w:val="28"/>
          <w:szCs w:val="28"/>
        </w:rPr>
        <w:t>по предоставлению земельных участков в собственность, постоянное (бессрочное) пользование, безвозмездное пользование, аренду  и проектов договоров осуществляет отдел по землепользованию и природным ресурсам Комитета.</w:t>
      </w:r>
    </w:p>
    <w:p w:rsidR="009508EC" w:rsidRPr="00572FE4" w:rsidRDefault="009508EC" w:rsidP="00DA5332">
      <w:pPr>
        <w:pStyle w:val="ConsPlusNormal"/>
        <w:widowControl/>
        <w:ind w:firstLine="539"/>
        <w:jc w:val="both"/>
        <w:rPr>
          <w:rFonts w:ascii="Times New Roman" w:hAnsi="Times New Roman" w:cs="Times New Roman"/>
          <w:sz w:val="28"/>
          <w:szCs w:val="28"/>
        </w:rPr>
      </w:pPr>
      <w:r w:rsidRPr="00572FE4">
        <w:rPr>
          <w:rFonts w:ascii="Times New Roman" w:hAnsi="Times New Roman" w:cs="Times New Roman"/>
          <w:sz w:val="28"/>
          <w:szCs w:val="28"/>
        </w:rPr>
        <w:t>Основанием для подготовки проектов  распоряжений Комитета являются:</w:t>
      </w:r>
    </w:p>
    <w:p w:rsidR="009508EC" w:rsidRPr="00572FE4" w:rsidRDefault="009508EC" w:rsidP="00B610A6">
      <w:pPr>
        <w:pStyle w:val="ConsPlusNormal"/>
        <w:widowControl/>
        <w:ind w:firstLine="539"/>
        <w:jc w:val="both"/>
        <w:rPr>
          <w:rFonts w:ascii="Times New Roman" w:hAnsi="Times New Roman" w:cs="Times New Roman"/>
          <w:strike/>
          <w:sz w:val="28"/>
          <w:szCs w:val="28"/>
        </w:rPr>
      </w:pPr>
      <w:r w:rsidRPr="00572FE4">
        <w:rPr>
          <w:rFonts w:ascii="Times New Roman" w:hAnsi="Times New Roman" w:cs="Times New Roman"/>
          <w:sz w:val="28"/>
          <w:szCs w:val="28"/>
        </w:rPr>
        <w:t>- заявления лиц, заинтересованных в предоставлении земельных участков, поданные заявителями в порядке, предусмотренном пунктами 3.1., 5.1  настоящего Положения, с приложением к ним документов, в соответствии с пунктами 3.2., 5.2. настоящего Положения.</w:t>
      </w:r>
      <w:r w:rsidRPr="00572FE4">
        <w:rPr>
          <w:rFonts w:ascii="Times New Roman" w:hAnsi="Times New Roman" w:cs="Times New Roman"/>
          <w:strike/>
          <w:sz w:val="28"/>
          <w:szCs w:val="28"/>
        </w:rPr>
        <w:t xml:space="preserve"> </w:t>
      </w:r>
    </w:p>
    <w:p w:rsidR="009508EC" w:rsidRPr="00572FE4" w:rsidRDefault="009508EC" w:rsidP="00DA5332">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Основанием для подготовки проектов договоров купли-продажи в собственность,  передаче в безвозмездное пользование, аренду  являются распоряжения Комитета и итоги аукционов,  если земельные участки предоставляются через аукцион.</w:t>
      </w:r>
    </w:p>
    <w:p w:rsidR="009508EC" w:rsidRPr="00572FE4" w:rsidRDefault="009508EC">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2.3. Оформленное в установленном порядке распоряжение  по предоставлению права на земельный участок выдается заявителю Комитетом.</w:t>
      </w:r>
    </w:p>
    <w:p w:rsidR="009508EC" w:rsidRPr="00572FE4" w:rsidRDefault="009508EC">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2.4. Основным документом, регламентирующим отношения продавца и покупателя (приобретателя), арендатора и арендодателя, ссудодателя и ссудополучателя являются договоры купли-продажи, аренды земельного участка и безвозмездного пользования соответственно, распоряжения Комитета в случае предоставления земельного участка в собственность бесплатно или в постоянное (бессрочное) пользование.</w:t>
      </w:r>
    </w:p>
    <w:p w:rsidR="009508EC" w:rsidRPr="00572FE4" w:rsidRDefault="009508EC" w:rsidP="001F36FA">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2.5. Лица, заинтересованные в предоставлении земельных участков находящихся в собственности и распоряжении муниципального образования в собственность, постоянное (бессрочное) пользование, безвозмездное пользование, аренду и в предварительном согласовании предоставления земельного участка, направляют письменное заявление по установленной форме на имя руководителя Комитета.</w:t>
      </w:r>
    </w:p>
    <w:p w:rsidR="009508EC" w:rsidRPr="00572FE4" w:rsidRDefault="009508EC">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2.6. Формы заявлений о предоставлении земельного участка, предварительном согласовании земельного участка, договоров купли-продажи, безвозмездного пользования, аренды утверждаются постановлением администрации Тенькинского городского округа Магаданской области.</w:t>
      </w:r>
    </w:p>
    <w:p w:rsidR="009508EC" w:rsidRPr="00572FE4" w:rsidRDefault="009508EC" w:rsidP="00327BBA">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2.7. Предоставление земельных участков гражданам и юридическим лицам осуществляется в соответствии с Земельным кодексом и настоящим Положением, в том числе:</w:t>
      </w:r>
    </w:p>
    <w:p w:rsidR="009508EC" w:rsidRPr="00572FE4" w:rsidRDefault="009508EC" w:rsidP="005F4EA1">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 в собственность – в соответствии с разделом 9 настоящего Положения;</w:t>
      </w:r>
    </w:p>
    <w:p w:rsidR="009508EC" w:rsidRPr="00572FE4" w:rsidRDefault="009508EC" w:rsidP="005F4EA1">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 в постоянное (бессрочное) пользование – в соответствии с разделом 10 настоящего Положения;</w:t>
      </w:r>
    </w:p>
    <w:p w:rsidR="009508EC" w:rsidRPr="00572FE4" w:rsidRDefault="009508EC" w:rsidP="005F4EA1">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 в безвозмездное пользование – в соответствии с разделом 11 настоящего Положения;</w:t>
      </w:r>
    </w:p>
    <w:p w:rsidR="009508EC" w:rsidRPr="00572FE4" w:rsidRDefault="009508EC" w:rsidP="005F4EA1">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 в аренду – в соответствии с разделом 12 настоящего Положения.</w:t>
      </w:r>
    </w:p>
    <w:p w:rsidR="009508EC" w:rsidRPr="00572FE4" w:rsidRDefault="009508EC" w:rsidP="00327BBA">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2.8. Распоряжение Комитета о предоставлении земельного участка должно содержать следующую информацию:</w:t>
      </w:r>
    </w:p>
    <w:p w:rsidR="009508EC" w:rsidRPr="00572FE4" w:rsidRDefault="009508EC" w:rsidP="00327BBA">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 полное наименование юридического лица, или  полные фамилия, имя, отчество (при наличии) физического лица;</w:t>
      </w:r>
    </w:p>
    <w:p w:rsidR="009508EC" w:rsidRPr="00572FE4" w:rsidRDefault="009508EC" w:rsidP="00327BBA">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 вид права предоставления, для аренды и безвозмездного пользования указывается срок использования, для собственности указывается платно или бесплатно</w:t>
      </w:r>
    </w:p>
    <w:p w:rsidR="009508EC" w:rsidRPr="00572FE4" w:rsidRDefault="009508EC" w:rsidP="00327BBA">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 площадь земельного участка в кв.м.;</w:t>
      </w:r>
    </w:p>
    <w:p w:rsidR="009508EC" w:rsidRPr="00572FE4" w:rsidRDefault="009508EC" w:rsidP="00327BBA">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 категория земель, к которой относится предоставляемый земельный участок;</w:t>
      </w:r>
    </w:p>
    <w:p w:rsidR="009508EC" w:rsidRPr="00572FE4" w:rsidRDefault="009508EC" w:rsidP="00327BBA">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 кадастровый номер земельного участка;</w:t>
      </w:r>
    </w:p>
    <w:p w:rsidR="009508EC" w:rsidRPr="00572FE4" w:rsidRDefault="009508EC" w:rsidP="00327BBA">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 адрес земельного участка или описание его места расположения;</w:t>
      </w:r>
    </w:p>
    <w:p w:rsidR="009508EC" w:rsidRPr="00572FE4" w:rsidRDefault="009508EC" w:rsidP="00327BBA">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 вид разрешенного использования земельного участка.</w:t>
      </w:r>
    </w:p>
    <w:p w:rsidR="009508EC" w:rsidRPr="00572FE4" w:rsidRDefault="009508EC" w:rsidP="00327BBA">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К распоряжению прилагается выкопировка с кадастровой карты (плана) земельного участка.</w:t>
      </w:r>
    </w:p>
    <w:p w:rsidR="009508EC" w:rsidRPr="00572FE4" w:rsidRDefault="009508EC" w:rsidP="00327BBA">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2.9. Прием-передача земельных участков в собственность, постоянное (бессрочное) пользование, безвозмездное пользование, аренду осуществляется Комитетом совместно с арендатором, собственником или ссудополучателем в пятидневный срок с даты подписания Распоряжения Комитета  о предоставлении земельного участка и  оформляется актом приема-передачи по форме, утвержденной постановлением администрации Тенькинского городского округа Магаданской области.</w:t>
      </w:r>
    </w:p>
    <w:p w:rsidR="009508EC" w:rsidRPr="00572FE4" w:rsidRDefault="009508EC" w:rsidP="00B610A6">
      <w:pPr>
        <w:autoSpaceDE w:val="0"/>
        <w:autoSpaceDN w:val="0"/>
        <w:adjustRightInd w:val="0"/>
        <w:jc w:val="both"/>
        <w:rPr>
          <w:sz w:val="28"/>
          <w:szCs w:val="28"/>
        </w:rPr>
      </w:pPr>
    </w:p>
    <w:p w:rsidR="009508EC" w:rsidRPr="00572FE4" w:rsidRDefault="009508EC" w:rsidP="00BF6797">
      <w:pPr>
        <w:pStyle w:val="ConsPlusNormal"/>
        <w:widowControl/>
        <w:ind w:firstLine="0"/>
        <w:jc w:val="center"/>
        <w:rPr>
          <w:rFonts w:ascii="Times New Roman" w:hAnsi="Times New Roman" w:cs="Times New Roman"/>
          <w:b/>
          <w:sz w:val="28"/>
          <w:szCs w:val="28"/>
        </w:rPr>
      </w:pPr>
      <w:r w:rsidRPr="00572FE4">
        <w:rPr>
          <w:rFonts w:ascii="Times New Roman" w:hAnsi="Times New Roman" w:cs="Times New Roman"/>
          <w:b/>
          <w:sz w:val="28"/>
          <w:szCs w:val="28"/>
        </w:rPr>
        <w:t xml:space="preserve">3. Требования, предъявляемые при подаче заявления </w:t>
      </w:r>
    </w:p>
    <w:p w:rsidR="009508EC" w:rsidRPr="00572FE4" w:rsidRDefault="009508EC" w:rsidP="00BF6797">
      <w:pPr>
        <w:pStyle w:val="ConsPlusNormal"/>
        <w:widowControl/>
        <w:ind w:firstLine="0"/>
        <w:jc w:val="center"/>
        <w:rPr>
          <w:rFonts w:ascii="Times New Roman" w:hAnsi="Times New Roman" w:cs="Times New Roman"/>
          <w:b/>
          <w:strike/>
          <w:sz w:val="28"/>
          <w:szCs w:val="28"/>
        </w:rPr>
      </w:pPr>
      <w:r w:rsidRPr="00572FE4">
        <w:rPr>
          <w:rFonts w:ascii="Times New Roman" w:hAnsi="Times New Roman" w:cs="Times New Roman"/>
          <w:b/>
          <w:sz w:val="28"/>
          <w:szCs w:val="28"/>
        </w:rPr>
        <w:t>о предварительном согласовании предоставления земельного участка</w:t>
      </w:r>
    </w:p>
    <w:p w:rsidR="009508EC" w:rsidRPr="00572FE4" w:rsidRDefault="009508EC" w:rsidP="0001067D">
      <w:pPr>
        <w:pStyle w:val="ConsPlusNormal"/>
        <w:widowControl/>
        <w:ind w:firstLine="0"/>
        <w:rPr>
          <w:rFonts w:ascii="Times New Roman" w:hAnsi="Times New Roman" w:cs="Times New Roman"/>
          <w:sz w:val="28"/>
          <w:szCs w:val="28"/>
        </w:rPr>
      </w:pPr>
    </w:p>
    <w:p w:rsidR="009508EC" w:rsidRPr="00572FE4" w:rsidRDefault="009508EC">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3.1. В заявлении о предварительном согласовании предоставления земельного участка должны быть указаны:</w:t>
      </w:r>
    </w:p>
    <w:p w:rsidR="009508EC" w:rsidRPr="00572FE4" w:rsidRDefault="009508EC" w:rsidP="00745631">
      <w:pPr>
        <w:autoSpaceDE w:val="0"/>
        <w:autoSpaceDN w:val="0"/>
        <w:adjustRightInd w:val="0"/>
        <w:ind w:firstLine="540"/>
        <w:jc w:val="both"/>
        <w:rPr>
          <w:sz w:val="28"/>
          <w:szCs w:val="28"/>
        </w:rPr>
      </w:pPr>
      <w:bookmarkStart w:id="0" w:name="sub_391711"/>
      <w:r w:rsidRPr="00572FE4">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9508EC" w:rsidRPr="00572FE4" w:rsidRDefault="009508EC" w:rsidP="00745631">
      <w:pPr>
        <w:autoSpaceDE w:val="0"/>
        <w:autoSpaceDN w:val="0"/>
        <w:adjustRightInd w:val="0"/>
        <w:ind w:firstLine="540"/>
        <w:jc w:val="both"/>
        <w:rPr>
          <w:sz w:val="28"/>
          <w:szCs w:val="28"/>
        </w:rPr>
      </w:pPr>
      <w:bookmarkStart w:id="1" w:name="sub_391712"/>
      <w:bookmarkEnd w:id="0"/>
      <w:r w:rsidRPr="00572FE4">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508EC" w:rsidRPr="00572FE4" w:rsidRDefault="009508EC" w:rsidP="00550501">
      <w:pPr>
        <w:autoSpaceDE w:val="0"/>
        <w:autoSpaceDN w:val="0"/>
        <w:adjustRightInd w:val="0"/>
        <w:ind w:firstLine="540"/>
        <w:jc w:val="both"/>
        <w:rPr>
          <w:sz w:val="28"/>
          <w:szCs w:val="28"/>
        </w:rPr>
      </w:pPr>
      <w:bookmarkStart w:id="2" w:name="sub_391713"/>
      <w:bookmarkEnd w:id="1"/>
      <w:r w:rsidRPr="00572FE4">
        <w:rPr>
          <w:sz w:val="28"/>
          <w:szCs w:val="28"/>
        </w:rPr>
        <w:t>3) кадастровый номер испрашиваемого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9508EC" w:rsidRPr="00572FE4" w:rsidRDefault="009508EC" w:rsidP="00550501">
      <w:pPr>
        <w:autoSpaceDE w:val="0"/>
        <w:autoSpaceDN w:val="0"/>
        <w:adjustRightInd w:val="0"/>
        <w:ind w:firstLine="540"/>
        <w:jc w:val="both"/>
        <w:rPr>
          <w:sz w:val="28"/>
          <w:szCs w:val="28"/>
        </w:rPr>
      </w:pPr>
      <w:r w:rsidRPr="00572FE4">
        <w:rPr>
          <w:sz w:val="28"/>
          <w:szCs w:val="28"/>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9508EC" w:rsidRPr="00572FE4" w:rsidRDefault="009508EC" w:rsidP="00550501">
      <w:pPr>
        <w:autoSpaceDE w:val="0"/>
        <w:autoSpaceDN w:val="0"/>
        <w:adjustRightInd w:val="0"/>
        <w:ind w:firstLine="540"/>
        <w:jc w:val="both"/>
        <w:rPr>
          <w:sz w:val="28"/>
          <w:szCs w:val="28"/>
        </w:rPr>
      </w:pPr>
      <w:r w:rsidRPr="00572FE4">
        <w:rPr>
          <w:sz w:val="28"/>
          <w:szCs w:val="28"/>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9508EC" w:rsidRPr="00572FE4" w:rsidRDefault="009508EC" w:rsidP="00745631">
      <w:pPr>
        <w:autoSpaceDE w:val="0"/>
        <w:autoSpaceDN w:val="0"/>
        <w:adjustRightInd w:val="0"/>
        <w:ind w:firstLine="540"/>
        <w:jc w:val="both"/>
        <w:rPr>
          <w:sz w:val="28"/>
          <w:szCs w:val="28"/>
        </w:rPr>
      </w:pPr>
      <w:bookmarkStart w:id="3" w:name="sub_391714"/>
      <w:bookmarkEnd w:id="2"/>
      <w:r w:rsidRPr="00572FE4">
        <w:rPr>
          <w:sz w:val="28"/>
          <w:szCs w:val="28"/>
        </w:rPr>
        <w:t xml:space="preserve">6) основание предоставления земельного участка без проведения торгов из числа предусмотренных </w:t>
      </w:r>
      <w:hyperlink w:anchor="sub_3932" w:history="1">
        <w:r w:rsidRPr="00572FE4">
          <w:rPr>
            <w:sz w:val="28"/>
            <w:szCs w:val="28"/>
          </w:rPr>
          <w:t>пунктом 2 статьи 39.3</w:t>
        </w:r>
      </w:hyperlink>
      <w:r w:rsidRPr="00572FE4">
        <w:rPr>
          <w:sz w:val="28"/>
          <w:szCs w:val="28"/>
        </w:rPr>
        <w:t xml:space="preserve">, </w:t>
      </w:r>
      <w:hyperlink w:anchor="sub_395" w:history="1">
        <w:r w:rsidRPr="00572FE4">
          <w:rPr>
            <w:sz w:val="28"/>
            <w:szCs w:val="28"/>
          </w:rPr>
          <w:t>статьей 39.5</w:t>
        </w:r>
      </w:hyperlink>
      <w:r w:rsidRPr="00572FE4">
        <w:rPr>
          <w:sz w:val="28"/>
          <w:szCs w:val="28"/>
        </w:rPr>
        <w:t xml:space="preserve">, </w:t>
      </w:r>
      <w:hyperlink w:anchor="sub_3962" w:history="1">
        <w:r w:rsidRPr="00572FE4">
          <w:rPr>
            <w:sz w:val="28"/>
            <w:szCs w:val="28"/>
          </w:rPr>
          <w:t>пунктом 2 статьи 39.6</w:t>
        </w:r>
      </w:hyperlink>
      <w:r w:rsidRPr="00572FE4">
        <w:rPr>
          <w:sz w:val="28"/>
          <w:szCs w:val="28"/>
        </w:rPr>
        <w:t xml:space="preserve"> или </w:t>
      </w:r>
      <w:hyperlink w:anchor="sub_39102" w:history="1">
        <w:r w:rsidRPr="00572FE4">
          <w:rPr>
            <w:sz w:val="28"/>
            <w:szCs w:val="28"/>
          </w:rPr>
          <w:t>пунктом 2 статьи 39.10</w:t>
        </w:r>
      </w:hyperlink>
      <w:r w:rsidRPr="00572FE4">
        <w:rPr>
          <w:sz w:val="28"/>
          <w:szCs w:val="28"/>
        </w:rPr>
        <w:t xml:space="preserve"> Земельного кодекса;</w:t>
      </w:r>
    </w:p>
    <w:p w:rsidR="009508EC" w:rsidRPr="00572FE4" w:rsidRDefault="009508EC" w:rsidP="00745631">
      <w:pPr>
        <w:autoSpaceDE w:val="0"/>
        <w:autoSpaceDN w:val="0"/>
        <w:adjustRightInd w:val="0"/>
        <w:ind w:firstLine="540"/>
        <w:jc w:val="both"/>
        <w:rPr>
          <w:sz w:val="28"/>
          <w:szCs w:val="28"/>
        </w:rPr>
      </w:pPr>
      <w:bookmarkStart w:id="4" w:name="sub_391715"/>
      <w:bookmarkEnd w:id="3"/>
      <w:r w:rsidRPr="00572FE4">
        <w:rPr>
          <w:sz w:val="28"/>
          <w:szCs w:val="28"/>
        </w:rPr>
        <w:t>7)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508EC" w:rsidRPr="00572FE4" w:rsidRDefault="009508EC" w:rsidP="00745631">
      <w:pPr>
        <w:autoSpaceDE w:val="0"/>
        <w:autoSpaceDN w:val="0"/>
        <w:adjustRightInd w:val="0"/>
        <w:ind w:firstLine="540"/>
        <w:jc w:val="both"/>
        <w:rPr>
          <w:sz w:val="28"/>
          <w:szCs w:val="28"/>
        </w:rPr>
      </w:pPr>
      <w:bookmarkStart w:id="5" w:name="sub_391716"/>
      <w:bookmarkEnd w:id="4"/>
      <w:r w:rsidRPr="00572FE4">
        <w:rPr>
          <w:sz w:val="28"/>
          <w:szCs w:val="28"/>
        </w:rPr>
        <w:t>8)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508EC" w:rsidRPr="00572FE4" w:rsidRDefault="009508EC" w:rsidP="00745631">
      <w:pPr>
        <w:autoSpaceDE w:val="0"/>
        <w:autoSpaceDN w:val="0"/>
        <w:adjustRightInd w:val="0"/>
        <w:ind w:firstLine="540"/>
        <w:jc w:val="both"/>
        <w:rPr>
          <w:sz w:val="28"/>
          <w:szCs w:val="28"/>
        </w:rPr>
      </w:pPr>
      <w:bookmarkStart w:id="6" w:name="sub_391717"/>
      <w:bookmarkEnd w:id="5"/>
      <w:r w:rsidRPr="00572FE4">
        <w:rPr>
          <w:sz w:val="28"/>
          <w:szCs w:val="28"/>
        </w:rPr>
        <w:t>9) цель использования земельного участка;</w:t>
      </w:r>
    </w:p>
    <w:p w:rsidR="009508EC" w:rsidRPr="00572FE4" w:rsidRDefault="009508EC" w:rsidP="00745631">
      <w:pPr>
        <w:autoSpaceDE w:val="0"/>
        <w:autoSpaceDN w:val="0"/>
        <w:adjustRightInd w:val="0"/>
        <w:ind w:firstLine="540"/>
        <w:jc w:val="both"/>
        <w:rPr>
          <w:sz w:val="28"/>
          <w:szCs w:val="28"/>
        </w:rPr>
      </w:pPr>
      <w:bookmarkStart w:id="7" w:name="sub_391718"/>
      <w:bookmarkEnd w:id="6"/>
      <w:r w:rsidRPr="00572FE4">
        <w:rPr>
          <w:sz w:val="28"/>
          <w:szCs w:val="28"/>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508EC" w:rsidRPr="00572FE4" w:rsidRDefault="009508EC" w:rsidP="00745631">
      <w:pPr>
        <w:autoSpaceDE w:val="0"/>
        <w:autoSpaceDN w:val="0"/>
        <w:adjustRightInd w:val="0"/>
        <w:ind w:firstLine="540"/>
        <w:jc w:val="both"/>
        <w:rPr>
          <w:sz w:val="28"/>
          <w:szCs w:val="28"/>
        </w:rPr>
      </w:pPr>
      <w:bookmarkStart w:id="8" w:name="sub_3917110"/>
      <w:bookmarkEnd w:id="7"/>
      <w:r w:rsidRPr="00572FE4">
        <w:rPr>
          <w:sz w:val="28"/>
          <w:szCs w:val="28"/>
        </w:rPr>
        <w:t>11) почтовый адрес и (или) адрес электронной почты для связи с заявителем.</w:t>
      </w:r>
    </w:p>
    <w:bookmarkEnd w:id="8"/>
    <w:p w:rsidR="009508EC" w:rsidRPr="00572FE4" w:rsidRDefault="009508EC" w:rsidP="00EF7C2E">
      <w:pPr>
        <w:pStyle w:val="ConsPlusNormal"/>
        <w:widowControl/>
        <w:ind w:firstLine="540"/>
        <w:jc w:val="both"/>
        <w:rPr>
          <w:rFonts w:ascii="Times New Roman" w:hAnsi="Times New Roman" w:cs="Times New Roman"/>
          <w:strike/>
          <w:sz w:val="28"/>
          <w:szCs w:val="28"/>
        </w:rPr>
      </w:pPr>
      <w:r w:rsidRPr="00572FE4">
        <w:rPr>
          <w:rFonts w:ascii="Times New Roman" w:hAnsi="Times New Roman" w:cs="Times New Roman"/>
          <w:sz w:val="28"/>
          <w:szCs w:val="28"/>
        </w:rPr>
        <w:t xml:space="preserve">3.2. К заявлению о предварительном согласовании предоставления земельного участка прилагаются: </w:t>
      </w:r>
    </w:p>
    <w:p w:rsidR="009508EC" w:rsidRPr="00572FE4" w:rsidRDefault="009508EC" w:rsidP="00550501">
      <w:pPr>
        <w:autoSpaceDE w:val="0"/>
        <w:autoSpaceDN w:val="0"/>
        <w:adjustRightInd w:val="0"/>
        <w:ind w:firstLine="720"/>
        <w:jc w:val="both"/>
        <w:rPr>
          <w:sz w:val="28"/>
          <w:szCs w:val="28"/>
        </w:rPr>
      </w:pPr>
      <w:r w:rsidRPr="00572FE4">
        <w:rPr>
          <w:sz w:val="28"/>
          <w:szCs w:val="28"/>
        </w:rPr>
        <w:t xml:space="preserve">1) документы, подтверждающие право заявителя на приобретение земельного участка без проведения торгов и предусмотренные </w:t>
      </w:r>
      <w:hyperlink r:id="rId7" w:history="1">
        <w:r w:rsidRPr="00572FE4">
          <w:rPr>
            <w:sz w:val="28"/>
            <w:szCs w:val="28"/>
          </w:rPr>
          <w:t>перечнем</w:t>
        </w:r>
      </w:hyperlink>
      <w:r w:rsidRPr="00572FE4">
        <w:rPr>
          <w:sz w:val="28"/>
          <w:szCs w:val="28"/>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508EC" w:rsidRPr="00572FE4" w:rsidRDefault="009508EC" w:rsidP="00550501">
      <w:pPr>
        <w:autoSpaceDE w:val="0"/>
        <w:autoSpaceDN w:val="0"/>
        <w:adjustRightInd w:val="0"/>
        <w:ind w:firstLine="720"/>
        <w:jc w:val="both"/>
        <w:rPr>
          <w:sz w:val="28"/>
          <w:szCs w:val="28"/>
        </w:rPr>
      </w:pPr>
      <w:r w:rsidRPr="00572FE4">
        <w:rPr>
          <w:sz w:val="28"/>
          <w:szCs w:val="28"/>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9508EC" w:rsidRPr="00572FE4" w:rsidRDefault="009508EC" w:rsidP="00550501">
      <w:pPr>
        <w:autoSpaceDE w:val="0"/>
        <w:autoSpaceDN w:val="0"/>
        <w:adjustRightInd w:val="0"/>
        <w:ind w:firstLine="720"/>
        <w:jc w:val="both"/>
        <w:rPr>
          <w:sz w:val="28"/>
          <w:szCs w:val="28"/>
        </w:rPr>
      </w:pPr>
      <w:r w:rsidRPr="00572FE4">
        <w:rPr>
          <w:sz w:val="28"/>
          <w:szCs w:val="28"/>
        </w:rPr>
        <w:t>3) проектная документация лесных участков в случае, если подано заявление о предварительном согласовании предоставления лесного участка;</w:t>
      </w:r>
    </w:p>
    <w:p w:rsidR="009508EC" w:rsidRPr="00572FE4" w:rsidRDefault="009508EC" w:rsidP="00550501">
      <w:pPr>
        <w:autoSpaceDE w:val="0"/>
        <w:autoSpaceDN w:val="0"/>
        <w:adjustRightInd w:val="0"/>
        <w:ind w:firstLine="720"/>
        <w:jc w:val="both"/>
        <w:rPr>
          <w:sz w:val="28"/>
          <w:szCs w:val="28"/>
        </w:rPr>
      </w:pPr>
      <w:bookmarkStart w:id="9" w:name="sub_391524"/>
      <w:r w:rsidRPr="00572FE4">
        <w:rPr>
          <w:sz w:val="28"/>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bookmarkEnd w:id="9"/>
    <w:p w:rsidR="009508EC" w:rsidRPr="00572FE4" w:rsidRDefault="009508EC" w:rsidP="00550501">
      <w:pPr>
        <w:autoSpaceDE w:val="0"/>
        <w:autoSpaceDN w:val="0"/>
        <w:adjustRightInd w:val="0"/>
        <w:ind w:firstLine="720"/>
        <w:jc w:val="both"/>
        <w:rPr>
          <w:sz w:val="28"/>
          <w:szCs w:val="28"/>
        </w:rPr>
      </w:pPr>
      <w:r w:rsidRPr="00572FE4">
        <w:rPr>
          <w:sz w:val="28"/>
          <w:szCs w:val="28"/>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508EC" w:rsidRPr="00572FE4" w:rsidRDefault="009508EC" w:rsidP="00550501">
      <w:pPr>
        <w:autoSpaceDE w:val="0"/>
        <w:autoSpaceDN w:val="0"/>
        <w:adjustRightInd w:val="0"/>
        <w:ind w:firstLine="720"/>
        <w:jc w:val="both"/>
        <w:rPr>
          <w:sz w:val="28"/>
          <w:szCs w:val="28"/>
        </w:rPr>
      </w:pPr>
      <w:bookmarkStart w:id="10" w:name="sub_391526"/>
      <w:r w:rsidRPr="00572FE4">
        <w:rPr>
          <w:sz w:val="28"/>
          <w:szCs w:val="28"/>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9508EC" w:rsidRPr="00572FE4" w:rsidRDefault="009508EC" w:rsidP="00D06746">
      <w:pPr>
        <w:autoSpaceDE w:val="0"/>
        <w:autoSpaceDN w:val="0"/>
        <w:adjustRightInd w:val="0"/>
        <w:ind w:firstLine="720"/>
        <w:jc w:val="both"/>
        <w:rPr>
          <w:sz w:val="28"/>
          <w:szCs w:val="28"/>
        </w:rPr>
      </w:pPr>
      <w:r w:rsidRPr="00572FE4">
        <w:rPr>
          <w:sz w:val="28"/>
          <w:szCs w:val="28"/>
        </w:rPr>
        <w:t>3.3.</w:t>
      </w:r>
      <w:r w:rsidRPr="00572FE4">
        <w:rPr>
          <w:b/>
          <w:sz w:val="28"/>
          <w:szCs w:val="28"/>
        </w:rPr>
        <w:t xml:space="preserve"> </w:t>
      </w:r>
      <w:r w:rsidRPr="00572FE4">
        <w:rPr>
          <w:sz w:val="28"/>
          <w:szCs w:val="28"/>
        </w:rPr>
        <w:t>В течение десяти дней со дня поступления заявления о предварительном согласовании предоставления земельного участка Комитет возвращает заявление заявителю, если оно не соответствует требованиям пункта 3.1 настоящего Положения, подано в иной уполномоченный орган или к заявлению не приложены документы, предусмотренные пунктом 3.2.</w:t>
      </w:r>
      <w:r w:rsidRPr="00572FE4">
        <w:rPr>
          <w:b/>
          <w:sz w:val="28"/>
          <w:szCs w:val="28"/>
        </w:rPr>
        <w:t xml:space="preserve"> </w:t>
      </w:r>
      <w:r w:rsidRPr="00572FE4">
        <w:rPr>
          <w:sz w:val="28"/>
          <w:szCs w:val="28"/>
        </w:rPr>
        <w:t>настоящего Положения. При этом заявителю должны быть указаны причины возврата заявления о предварительном согласовании предоставления земельного участка.</w:t>
      </w:r>
    </w:p>
    <w:bookmarkEnd w:id="10"/>
    <w:p w:rsidR="009508EC" w:rsidRPr="00572FE4" w:rsidRDefault="009508EC" w:rsidP="0001067D">
      <w:pPr>
        <w:pStyle w:val="ConsPlusNormal"/>
        <w:widowControl/>
        <w:ind w:firstLine="0"/>
        <w:rPr>
          <w:rFonts w:ascii="Times New Roman" w:hAnsi="Times New Roman" w:cs="Times New Roman"/>
          <w:i/>
          <w:sz w:val="28"/>
          <w:szCs w:val="28"/>
        </w:rPr>
      </w:pPr>
    </w:p>
    <w:p w:rsidR="009508EC" w:rsidRPr="00572FE4" w:rsidRDefault="009508EC">
      <w:pPr>
        <w:pStyle w:val="ConsPlusNormal"/>
        <w:widowControl/>
        <w:ind w:firstLine="0"/>
        <w:jc w:val="center"/>
        <w:rPr>
          <w:rFonts w:ascii="Times New Roman" w:hAnsi="Times New Roman" w:cs="Times New Roman"/>
          <w:b/>
          <w:sz w:val="28"/>
          <w:szCs w:val="28"/>
        </w:rPr>
      </w:pPr>
      <w:r w:rsidRPr="00572FE4">
        <w:rPr>
          <w:rFonts w:ascii="Times New Roman" w:hAnsi="Times New Roman" w:cs="Times New Roman"/>
          <w:b/>
          <w:sz w:val="28"/>
          <w:szCs w:val="28"/>
        </w:rPr>
        <w:t>4. Рассмотрение заявлений и принятие решений о предварительном согласовании предоставления земельного участка</w:t>
      </w:r>
    </w:p>
    <w:p w:rsidR="009508EC" w:rsidRPr="00572FE4" w:rsidRDefault="009508EC">
      <w:pPr>
        <w:pStyle w:val="ConsPlusNormal"/>
        <w:widowControl/>
        <w:ind w:firstLine="0"/>
        <w:jc w:val="center"/>
        <w:rPr>
          <w:rFonts w:ascii="Times New Roman" w:hAnsi="Times New Roman" w:cs="Times New Roman"/>
          <w:sz w:val="28"/>
          <w:szCs w:val="28"/>
        </w:rPr>
      </w:pPr>
    </w:p>
    <w:p w:rsidR="009508EC" w:rsidRPr="00572FE4" w:rsidRDefault="009508EC" w:rsidP="00921DC1">
      <w:pPr>
        <w:autoSpaceDE w:val="0"/>
        <w:autoSpaceDN w:val="0"/>
        <w:adjustRightInd w:val="0"/>
        <w:ind w:firstLine="720"/>
        <w:jc w:val="both"/>
        <w:rPr>
          <w:sz w:val="28"/>
          <w:szCs w:val="28"/>
        </w:rPr>
      </w:pPr>
      <w:bookmarkStart w:id="11" w:name="sub_3915170"/>
      <w:bookmarkStart w:id="12" w:name="sub_391525"/>
      <w:r w:rsidRPr="00572FE4">
        <w:rPr>
          <w:sz w:val="28"/>
          <w:szCs w:val="28"/>
        </w:rPr>
        <w:t>4.1. Рассмотрение заявлений о предварительном согласовании предоставления земельных участков осуществляется в порядке их поступления.</w:t>
      </w:r>
    </w:p>
    <w:bookmarkEnd w:id="11"/>
    <w:p w:rsidR="009508EC" w:rsidRPr="00572FE4" w:rsidRDefault="009508EC" w:rsidP="0001067D">
      <w:pPr>
        <w:autoSpaceDE w:val="0"/>
        <w:autoSpaceDN w:val="0"/>
        <w:adjustRightInd w:val="0"/>
        <w:ind w:firstLine="720"/>
        <w:jc w:val="both"/>
        <w:rPr>
          <w:sz w:val="28"/>
          <w:szCs w:val="28"/>
        </w:rPr>
      </w:pPr>
      <w:r w:rsidRPr="00572FE4">
        <w:rPr>
          <w:sz w:val="28"/>
          <w:szCs w:val="28"/>
        </w:rPr>
        <w:t>4.2.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Комитет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9508EC" w:rsidRPr="00572FE4" w:rsidRDefault="009508EC" w:rsidP="0001067D">
      <w:pPr>
        <w:autoSpaceDE w:val="0"/>
        <w:autoSpaceDN w:val="0"/>
        <w:adjustRightInd w:val="0"/>
        <w:ind w:firstLine="720"/>
        <w:jc w:val="both"/>
        <w:rPr>
          <w:sz w:val="28"/>
          <w:szCs w:val="28"/>
        </w:rPr>
      </w:pPr>
      <w:r w:rsidRPr="00572FE4">
        <w:rPr>
          <w:sz w:val="28"/>
          <w:szCs w:val="28"/>
        </w:rPr>
        <w:t>4.3. Взимание платы с Комитета, в случае подготовки в соответствии с пунктом 3.6. настоящего Положения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9508EC" w:rsidRPr="00572FE4" w:rsidRDefault="009508EC" w:rsidP="0001067D">
      <w:pPr>
        <w:autoSpaceDE w:val="0"/>
        <w:autoSpaceDN w:val="0"/>
        <w:adjustRightInd w:val="0"/>
        <w:ind w:firstLine="720"/>
        <w:jc w:val="both"/>
        <w:rPr>
          <w:sz w:val="28"/>
          <w:szCs w:val="28"/>
        </w:rPr>
      </w:pPr>
      <w:r w:rsidRPr="00572FE4">
        <w:rPr>
          <w:sz w:val="28"/>
          <w:szCs w:val="28"/>
        </w:rPr>
        <w:t>4.4. В случае, если на дату поступления в Комитет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Комитета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Комитет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9508EC" w:rsidRPr="00572FE4" w:rsidRDefault="009508EC" w:rsidP="0001067D">
      <w:pPr>
        <w:autoSpaceDE w:val="0"/>
        <w:autoSpaceDN w:val="0"/>
        <w:adjustRightInd w:val="0"/>
        <w:ind w:firstLine="720"/>
        <w:jc w:val="both"/>
        <w:rPr>
          <w:sz w:val="28"/>
          <w:szCs w:val="28"/>
        </w:rPr>
      </w:pPr>
      <w:r w:rsidRPr="00572FE4">
        <w:rPr>
          <w:sz w:val="28"/>
          <w:szCs w:val="28"/>
        </w:rPr>
        <w:t>4.5. 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508EC" w:rsidRPr="00572FE4" w:rsidRDefault="009508EC" w:rsidP="00DA504C">
      <w:pPr>
        <w:autoSpaceDE w:val="0"/>
        <w:autoSpaceDN w:val="0"/>
        <w:adjustRightInd w:val="0"/>
        <w:ind w:firstLine="720"/>
        <w:jc w:val="both"/>
        <w:rPr>
          <w:sz w:val="28"/>
          <w:szCs w:val="28"/>
        </w:rPr>
      </w:pPr>
      <w:bookmarkStart w:id="13" w:name="sub_39157"/>
      <w:r w:rsidRPr="00572FE4">
        <w:rPr>
          <w:sz w:val="28"/>
          <w:szCs w:val="28"/>
        </w:rPr>
        <w:t>4.6. В срок не более чем тридцать дней со дня поступления заявления о предварительном согласовании предоставления земельного участка Комитет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4.7 настоящего Положения,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9508EC" w:rsidRPr="00572FE4" w:rsidRDefault="009508EC" w:rsidP="00DA504C">
      <w:pPr>
        <w:autoSpaceDE w:val="0"/>
        <w:autoSpaceDN w:val="0"/>
        <w:adjustRightInd w:val="0"/>
        <w:ind w:firstLine="720"/>
        <w:jc w:val="both"/>
        <w:rPr>
          <w:sz w:val="28"/>
          <w:szCs w:val="28"/>
        </w:rPr>
      </w:pPr>
      <w:bookmarkStart w:id="14" w:name="sub_39158"/>
      <w:bookmarkEnd w:id="13"/>
      <w:r w:rsidRPr="00572FE4">
        <w:rPr>
          <w:sz w:val="28"/>
          <w:szCs w:val="28"/>
        </w:rPr>
        <w:t>4.7. Комитет принимает решение об отказе в предварительном согласовании предоставления земельного участка при наличии хотя бы одного из оснований, установленных пунктом 8 статьи 39.15 Земельного кодекса.</w:t>
      </w:r>
    </w:p>
    <w:p w:rsidR="009508EC" w:rsidRPr="00572FE4" w:rsidRDefault="009508EC" w:rsidP="00DA504C">
      <w:pPr>
        <w:autoSpaceDE w:val="0"/>
        <w:autoSpaceDN w:val="0"/>
        <w:adjustRightInd w:val="0"/>
        <w:ind w:firstLine="720"/>
        <w:jc w:val="both"/>
        <w:rPr>
          <w:sz w:val="28"/>
          <w:szCs w:val="28"/>
        </w:rPr>
      </w:pPr>
      <w:bookmarkStart w:id="15" w:name="sub_39159"/>
      <w:bookmarkEnd w:id="14"/>
      <w:r w:rsidRPr="00572FE4">
        <w:rPr>
          <w:sz w:val="28"/>
          <w:szCs w:val="28"/>
        </w:rPr>
        <w:t>4.8. В случае, если испрашиваемый земельный участок предстоит образовать, в решении о предварительном согласовании предоставления земельного участка должны быть указаны сведения, установленные пунктом 9 статьи 39.15 Земельного кодекса.</w:t>
      </w:r>
    </w:p>
    <w:p w:rsidR="009508EC" w:rsidRPr="00572FE4" w:rsidRDefault="009508EC" w:rsidP="00DA504C">
      <w:pPr>
        <w:autoSpaceDE w:val="0"/>
        <w:autoSpaceDN w:val="0"/>
        <w:adjustRightInd w:val="0"/>
        <w:ind w:firstLine="720"/>
        <w:jc w:val="both"/>
        <w:rPr>
          <w:sz w:val="28"/>
          <w:szCs w:val="28"/>
        </w:rPr>
      </w:pPr>
      <w:bookmarkStart w:id="16" w:name="sub_391510"/>
      <w:bookmarkEnd w:id="15"/>
      <w:r w:rsidRPr="00572FE4">
        <w:rPr>
          <w:sz w:val="28"/>
          <w:szCs w:val="28"/>
        </w:rPr>
        <w:t>4.9.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9508EC" w:rsidRPr="00572FE4" w:rsidRDefault="009508EC" w:rsidP="00DA504C">
      <w:pPr>
        <w:autoSpaceDE w:val="0"/>
        <w:autoSpaceDN w:val="0"/>
        <w:adjustRightInd w:val="0"/>
        <w:ind w:firstLine="720"/>
        <w:jc w:val="both"/>
        <w:rPr>
          <w:sz w:val="28"/>
          <w:szCs w:val="28"/>
        </w:rPr>
      </w:pPr>
      <w:bookmarkStart w:id="17" w:name="sub_3915101"/>
      <w:bookmarkEnd w:id="16"/>
      <w:r w:rsidRPr="00572FE4">
        <w:rPr>
          <w:sz w:val="28"/>
          <w:szCs w:val="28"/>
        </w:rPr>
        <w:t>1) не соответствует видам разрешенного использования земельных участков, установленным для соответствующей территориальной зоны;</w:t>
      </w:r>
    </w:p>
    <w:p w:rsidR="009508EC" w:rsidRPr="00572FE4" w:rsidRDefault="009508EC" w:rsidP="00DA504C">
      <w:pPr>
        <w:autoSpaceDE w:val="0"/>
        <w:autoSpaceDN w:val="0"/>
        <w:adjustRightInd w:val="0"/>
        <w:ind w:firstLine="720"/>
        <w:jc w:val="both"/>
        <w:rPr>
          <w:sz w:val="28"/>
          <w:szCs w:val="28"/>
        </w:rPr>
      </w:pPr>
      <w:bookmarkStart w:id="18" w:name="sub_3915102"/>
      <w:bookmarkEnd w:id="17"/>
      <w:r w:rsidRPr="00572FE4">
        <w:rPr>
          <w:sz w:val="28"/>
          <w:szCs w:val="28"/>
        </w:rPr>
        <w:t>2) не соответствует категории земель, из которых такой земельный участок подлежит образованию;</w:t>
      </w:r>
    </w:p>
    <w:p w:rsidR="009508EC" w:rsidRPr="00572FE4" w:rsidRDefault="009508EC" w:rsidP="00DA504C">
      <w:pPr>
        <w:autoSpaceDE w:val="0"/>
        <w:autoSpaceDN w:val="0"/>
        <w:adjustRightInd w:val="0"/>
        <w:ind w:firstLine="720"/>
        <w:jc w:val="both"/>
        <w:rPr>
          <w:sz w:val="28"/>
          <w:szCs w:val="28"/>
        </w:rPr>
      </w:pPr>
      <w:bookmarkStart w:id="19" w:name="sub_3915103"/>
      <w:bookmarkEnd w:id="18"/>
      <w:r w:rsidRPr="00572FE4">
        <w:rPr>
          <w:sz w:val="28"/>
          <w:szCs w:val="28"/>
        </w:rP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9508EC" w:rsidRPr="00572FE4" w:rsidRDefault="009508EC" w:rsidP="00DA504C">
      <w:pPr>
        <w:autoSpaceDE w:val="0"/>
        <w:autoSpaceDN w:val="0"/>
        <w:adjustRightInd w:val="0"/>
        <w:ind w:firstLine="720"/>
        <w:jc w:val="both"/>
        <w:rPr>
          <w:sz w:val="28"/>
          <w:szCs w:val="28"/>
        </w:rPr>
      </w:pPr>
      <w:bookmarkStart w:id="20" w:name="sub_39151100"/>
      <w:bookmarkEnd w:id="19"/>
      <w:r w:rsidRPr="00572FE4">
        <w:rPr>
          <w:sz w:val="28"/>
          <w:szCs w:val="28"/>
        </w:rPr>
        <w:t>4.10.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9508EC" w:rsidRPr="00572FE4" w:rsidRDefault="009508EC" w:rsidP="00DA504C">
      <w:pPr>
        <w:autoSpaceDE w:val="0"/>
        <w:autoSpaceDN w:val="0"/>
        <w:adjustRightInd w:val="0"/>
        <w:ind w:firstLine="720"/>
        <w:jc w:val="both"/>
        <w:rPr>
          <w:sz w:val="28"/>
          <w:szCs w:val="28"/>
        </w:rPr>
      </w:pPr>
      <w:bookmarkStart w:id="21" w:name="sub_3915120"/>
      <w:bookmarkEnd w:id="20"/>
      <w:r w:rsidRPr="00572FE4">
        <w:rPr>
          <w:sz w:val="28"/>
          <w:szCs w:val="28"/>
        </w:rPr>
        <w:t>4.11.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Комитет вправе утвердить иной вариант схемы расположения земельного участка.</w:t>
      </w:r>
    </w:p>
    <w:p w:rsidR="009508EC" w:rsidRPr="00572FE4" w:rsidRDefault="009508EC" w:rsidP="004631F7">
      <w:pPr>
        <w:autoSpaceDE w:val="0"/>
        <w:autoSpaceDN w:val="0"/>
        <w:adjustRightInd w:val="0"/>
        <w:ind w:firstLine="720"/>
        <w:jc w:val="both"/>
        <w:rPr>
          <w:sz w:val="28"/>
          <w:szCs w:val="28"/>
        </w:rPr>
      </w:pPr>
      <w:bookmarkStart w:id="22" w:name="sub_3915130"/>
      <w:bookmarkEnd w:id="21"/>
      <w:r w:rsidRPr="00572FE4">
        <w:rPr>
          <w:sz w:val="28"/>
          <w:szCs w:val="28"/>
        </w:rPr>
        <w:t xml:space="preserve">4.12. В случае, если границы испрашиваемого земельного участка подлежат уточнению в соответствии с </w:t>
      </w:r>
      <w:hyperlink r:id="rId8" w:history="1">
        <w:r w:rsidRPr="00572FE4">
          <w:rPr>
            <w:sz w:val="28"/>
            <w:szCs w:val="28"/>
          </w:rPr>
          <w:t>Федеральным законом</w:t>
        </w:r>
      </w:hyperlink>
      <w:r w:rsidRPr="00572FE4">
        <w:rPr>
          <w:sz w:val="28"/>
          <w:szCs w:val="28"/>
        </w:rPr>
        <w:t xml:space="preserve"> "О государственном кадастре недвижимости", в решении о предварительном согласовании предоставления земельного участка должны быть указаны сведения, установленные пунктом 13 статьи 39.15 Земельного кодекса.</w:t>
      </w:r>
    </w:p>
    <w:p w:rsidR="009508EC" w:rsidRPr="00572FE4" w:rsidRDefault="009508EC" w:rsidP="00DA504C">
      <w:pPr>
        <w:autoSpaceDE w:val="0"/>
        <w:autoSpaceDN w:val="0"/>
        <w:adjustRightInd w:val="0"/>
        <w:ind w:firstLine="720"/>
        <w:jc w:val="both"/>
        <w:rPr>
          <w:sz w:val="28"/>
          <w:szCs w:val="28"/>
        </w:rPr>
      </w:pPr>
      <w:bookmarkStart w:id="23" w:name="sub_3915140"/>
      <w:bookmarkEnd w:id="22"/>
      <w:r w:rsidRPr="00572FE4">
        <w:rPr>
          <w:sz w:val="28"/>
          <w:szCs w:val="28"/>
        </w:rPr>
        <w:t>4.13. Срок действия решения о предварительном согласовании предоставления земельного участка составляет два года.</w:t>
      </w:r>
    </w:p>
    <w:p w:rsidR="009508EC" w:rsidRPr="00572FE4" w:rsidRDefault="009508EC" w:rsidP="00DA504C">
      <w:pPr>
        <w:autoSpaceDE w:val="0"/>
        <w:autoSpaceDN w:val="0"/>
        <w:adjustRightInd w:val="0"/>
        <w:ind w:firstLine="720"/>
        <w:jc w:val="both"/>
        <w:rPr>
          <w:sz w:val="28"/>
          <w:szCs w:val="28"/>
        </w:rPr>
      </w:pPr>
      <w:bookmarkStart w:id="24" w:name="sub_3915150"/>
      <w:bookmarkEnd w:id="23"/>
      <w:r w:rsidRPr="00572FE4">
        <w:rPr>
          <w:sz w:val="28"/>
          <w:szCs w:val="28"/>
        </w:rPr>
        <w:t>4.14.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bookmarkEnd w:id="24"/>
    <w:p w:rsidR="009508EC" w:rsidRPr="00572FE4" w:rsidRDefault="009508EC" w:rsidP="00DA504C">
      <w:pPr>
        <w:autoSpaceDE w:val="0"/>
        <w:autoSpaceDN w:val="0"/>
        <w:adjustRightInd w:val="0"/>
        <w:ind w:firstLine="720"/>
        <w:jc w:val="both"/>
        <w:rPr>
          <w:sz w:val="28"/>
          <w:szCs w:val="28"/>
        </w:rPr>
      </w:pPr>
      <w:r w:rsidRPr="00572FE4">
        <w:rPr>
          <w:sz w:val="28"/>
          <w:szCs w:val="28"/>
        </w:rPr>
        <w:t>4.15.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разделом 6 настоящего Положения.</w:t>
      </w:r>
    </w:p>
    <w:p w:rsidR="009508EC" w:rsidRPr="00572FE4" w:rsidRDefault="009508EC" w:rsidP="00DA504C">
      <w:pPr>
        <w:autoSpaceDE w:val="0"/>
        <w:autoSpaceDN w:val="0"/>
        <w:adjustRightInd w:val="0"/>
        <w:ind w:firstLine="720"/>
        <w:jc w:val="both"/>
        <w:rPr>
          <w:sz w:val="28"/>
          <w:szCs w:val="28"/>
        </w:rPr>
      </w:pPr>
      <w:r w:rsidRPr="00572FE4">
        <w:rPr>
          <w:sz w:val="28"/>
          <w:szCs w:val="28"/>
        </w:rPr>
        <w:t>4.16.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9508EC" w:rsidRPr="00572FE4" w:rsidRDefault="009508EC" w:rsidP="0001067D">
      <w:pPr>
        <w:pStyle w:val="ConsPlusNormal"/>
        <w:widowControl/>
        <w:ind w:firstLine="540"/>
        <w:jc w:val="both"/>
        <w:rPr>
          <w:rFonts w:ascii="Times New Roman" w:hAnsi="Times New Roman" w:cs="Times New Roman"/>
          <w:b/>
          <w:sz w:val="28"/>
          <w:szCs w:val="28"/>
          <w:highlight w:val="yellow"/>
        </w:rPr>
      </w:pPr>
    </w:p>
    <w:p w:rsidR="009508EC" w:rsidRPr="00572FE4" w:rsidRDefault="009508EC" w:rsidP="00ED7877">
      <w:pPr>
        <w:autoSpaceDE w:val="0"/>
        <w:autoSpaceDN w:val="0"/>
        <w:adjustRightInd w:val="0"/>
        <w:ind w:firstLine="540"/>
        <w:jc w:val="center"/>
        <w:rPr>
          <w:b/>
          <w:sz w:val="28"/>
          <w:szCs w:val="28"/>
        </w:rPr>
      </w:pPr>
      <w:r w:rsidRPr="00572FE4">
        <w:rPr>
          <w:b/>
          <w:sz w:val="28"/>
          <w:szCs w:val="28"/>
        </w:rPr>
        <w:t>5. Требования, предъявляемые при подаче заявлений о предоставлении  земельных участков без проведения торгов</w:t>
      </w:r>
    </w:p>
    <w:p w:rsidR="009508EC" w:rsidRPr="00572FE4" w:rsidRDefault="009508EC" w:rsidP="00ED7877">
      <w:pPr>
        <w:autoSpaceDE w:val="0"/>
        <w:autoSpaceDN w:val="0"/>
        <w:adjustRightInd w:val="0"/>
        <w:ind w:firstLine="540"/>
        <w:jc w:val="center"/>
        <w:rPr>
          <w:sz w:val="28"/>
          <w:szCs w:val="28"/>
        </w:rPr>
      </w:pPr>
    </w:p>
    <w:p w:rsidR="009508EC" w:rsidRPr="00572FE4" w:rsidRDefault="009508EC" w:rsidP="00D06746">
      <w:pPr>
        <w:autoSpaceDE w:val="0"/>
        <w:autoSpaceDN w:val="0"/>
        <w:adjustRightInd w:val="0"/>
        <w:ind w:firstLine="720"/>
        <w:jc w:val="both"/>
        <w:rPr>
          <w:sz w:val="28"/>
          <w:szCs w:val="28"/>
        </w:rPr>
      </w:pPr>
      <w:bookmarkStart w:id="25" w:name="sub_39171"/>
      <w:r w:rsidRPr="00572FE4">
        <w:rPr>
          <w:sz w:val="28"/>
          <w:szCs w:val="28"/>
        </w:rPr>
        <w:t>5.1. В заявлении о предоставлении земельного участка без проведения торгов указываются:</w:t>
      </w:r>
    </w:p>
    <w:bookmarkEnd w:id="25"/>
    <w:p w:rsidR="009508EC" w:rsidRPr="00572FE4" w:rsidRDefault="009508EC" w:rsidP="00D06746">
      <w:pPr>
        <w:autoSpaceDE w:val="0"/>
        <w:autoSpaceDN w:val="0"/>
        <w:adjustRightInd w:val="0"/>
        <w:ind w:firstLine="720"/>
        <w:jc w:val="both"/>
        <w:rPr>
          <w:sz w:val="28"/>
          <w:szCs w:val="28"/>
        </w:rPr>
      </w:pPr>
      <w:r w:rsidRPr="00572FE4">
        <w:rPr>
          <w:sz w:val="28"/>
          <w:szCs w:val="28"/>
        </w:rPr>
        <w:t>1) фамилия, имя, отчество, место жительства заявителя и реквизиты документа, удостоверяющего личность заявителя (для гражданина);</w:t>
      </w:r>
    </w:p>
    <w:p w:rsidR="009508EC" w:rsidRPr="00572FE4" w:rsidRDefault="009508EC" w:rsidP="00D06746">
      <w:pPr>
        <w:autoSpaceDE w:val="0"/>
        <w:autoSpaceDN w:val="0"/>
        <w:adjustRightInd w:val="0"/>
        <w:ind w:firstLine="720"/>
        <w:jc w:val="both"/>
        <w:rPr>
          <w:sz w:val="28"/>
          <w:szCs w:val="28"/>
        </w:rPr>
      </w:pPr>
      <w:r w:rsidRPr="00572FE4">
        <w:rPr>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9508EC" w:rsidRPr="00572FE4" w:rsidRDefault="009508EC" w:rsidP="00D06746">
      <w:pPr>
        <w:autoSpaceDE w:val="0"/>
        <w:autoSpaceDN w:val="0"/>
        <w:adjustRightInd w:val="0"/>
        <w:ind w:firstLine="720"/>
        <w:jc w:val="both"/>
        <w:rPr>
          <w:sz w:val="28"/>
          <w:szCs w:val="28"/>
        </w:rPr>
      </w:pPr>
      <w:r w:rsidRPr="00572FE4">
        <w:rPr>
          <w:sz w:val="28"/>
          <w:szCs w:val="28"/>
        </w:rPr>
        <w:t>3) кадастровый номер испрашиваемого земельного участка;</w:t>
      </w:r>
    </w:p>
    <w:p w:rsidR="009508EC" w:rsidRPr="00572FE4" w:rsidRDefault="009508EC" w:rsidP="00D06746">
      <w:pPr>
        <w:autoSpaceDE w:val="0"/>
        <w:autoSpaceDN w:val="0"/>
        <w:adjustRightInd w:val="0"/>
        <w:ind w:firstLine="720"/>
        <w:jc w:val="both"/>
        <w:rPr>
          <w:sz w:val="28"/>
          <w:szCs w:val="28"/>
        </w:rPr>
      </w:pPr>
      <w:r w:rsidRPr="00572FE4">
        <w:rPr>
          <w:sz w:val="28"/>
          <w:szCs w:val="28"/>
        </w:rPr>
        <w:t xml:space="preserve">4) основание предоставления земельного участка без проведения торгов из числа предусмотренных </w:t>
      </w:r>
      <w:hyperlink w:anchor="sub_3932" w:history="1">
        <w:r w:rsidRPr="00572FE4">
          <w:rPr>
            <w:sz w:val="28"/>
            <w:szCs w:val="28"/>
          </w:rPr>
          <w:t>пунктом 2 статьи 39.3</w:t>
        </w:r>
      </w:hyperlink>
      <w:r w:rsidRPr="00572FE4">
        <w:rPr>
          <w:sz w:val="28"/>
          <w:szCs w:val="28"/>
        </w:rPr>
        <w:t xml:space="preserve">, </w:t>
      </w:r>
      <w:hyperlink w:anchor="sub_395" w:history="1">
        <w:r w:rsidRPr="00572FE4">
          <w:rPr>
            <w:sz w:val="28"/>
            <w:szCs w:val="28"/>
          </w:rPr>
          <w:t>статьей 39.5</w:t>
        </w:r>
      </w:hyperlink>
      <w:r w:rsidRPr="00572FE4">
        <w:rPr>
          <w:sz w:val="28"/>
          <w:szCs w:val="28"/>
        </w:rPr>
        <w:t xml:space="preserve">, </w:t>
      </w:r>
      <w:hyperlink w:anchor="sub_3962" w:history="1">
        <w:r w:rsidRPr="00572FE4">
          <w:rPr>
            <w:sz w:val="28"/>
            <w:szCs w:val="28"/>
          </w:rPr>
          <w:t>пунктом 2 статьи 39.6</w:t>
        </w:r>
      </w:hyperlink>
      <w:r w:rsidRPr="00572FE4">
        <w:rPr>
          <w:sz w:val="28"/>
          <w:szCs w:val="28"/>
        </w:rPr>
        <w:t xml:space="preserve"> или </w:t>
      </w:r>
      <w:hyperlink w:anchor="sub_39102" w:history="1">
        <w:r w:rsidRPr="00572FE4">
          <w:rPr>
            <w:sz w:val="28"/>
            <w:szCs w:val="28"/>
          </w:rPr>
          <w:t>пунктом 2 статьи 39.10</w:t>
        </w:r>
      </w:hyperlink>
      <w:r w:rsidRPr="00572FE4">
        <w:rPr>
          <w:sz w:val="28"/>
          <w:szCs w:val="28"/>
        </w:rPr>
        <w:t xml:space="preserve"> Земельного кодекса оснований;</w:t>
      </w:r>
    </w:p>
    <w:p w:rsidR="009508EC" w:rsidRPr="00572FE4" w:rsidRDefault="009508EC" w:rsidP="00D06746">
      <w:pPr>
        <w:autoSpaceDE w:val="0"/>
        <w:autoSpaceDN w:val="0"/>
        <w:adjustRightInd w:val="0"/>
        <w:ind w:firstLine="720"/>
        <w:jc w:val="both"/>
        <w:rPr>
          <w:sz w:val="28"/>
          <w:szCs w:val="28"/>
        </w:rPr>
      </w:pPr>
      <w:r w:rsidRPr="00572FE4">
        <w:rPr>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9508EC" w:rsidRPr="00572FE4" w:rsidRDefault="009508EC" w:rsidP="00D06746">
      <w:pPr>
        <w:autoSpaceDE w:val="0"/>
        <w:autoSpaceDN w:val="0"/>
        <w:adjustRightInd w:val="0"/>
        <w:ind w:firstLine="720"/>
        <w:jc w:val="both"/>
        <w:rPr>
          <w:sz w:val="28"/>
          <w:szCs w:val="28"/>
        </w:rPr>
      </w:pPr>
      <w:r w:rsidRPr="00572FE4">
        <w:rPr>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508EC" w:rsidRPr="00572FE4" w:rsidRDefault="009508EC" w:rsidP="00D06746">
      <w:pPr>
        <w:autoSpaceDE w:val="0"/>
        <w:autoSpaceDN w:val="0"/>
        <w:adjustRightInd w:val="0"/>
        <w:ind w:firstLine="720"/>
        <w:jc w:val="both"/>
        <w:rPr>
          <w:sz w:val="28"/>
          <w:szCs w:val="28"/>
        </w:rPr>
      </w:pPr>
      <w:r w:rsidRPr="00572FE4">
        <w:rPr>
          <w:sz w:val="28"/>
          <w:szCs w:val="28"/>
        </w:rPr>
        <w:t>7) цель использования земельного участка;</w:t>
      </w:r>
    </w:p>
    <w:p w:rsidR="009508EC" w:rsidRPr="00572FE4" w:rsidRDefault="009508EC" w:rsidP="00D06746">
      <w:pPr>
        <w:autoSpaceDE w:val="0"/>
        <w:autoSpaceDN w:val="0"/>
        <w:adjustRightInd w:val="0"/>
        <w:ind w:firstLine="720"/>
        <w:jc w:val="both"/>
        <w:rPr>
          <w:sz w:val="28"/>
          <w:szCs w:val="28"/>
        </w:rPr>
      </w:pPr>
      <w:r w:rsidRPr="00572FE4">
        <w:rPr>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9508EC" w:rsidRPr="00572FE4" w:rsidRDefault="009508EC" w:rsidP="00D06746">
      <w:pPr>
        <w:autoSpaceDE w:val="0"/>
        <w:autoSpaceDN w:val="0"/>
        <w:adjustRightInd w:val="0"/>
        <w:ind w:firstLine="720"/>
        <w:jc w:val="both"/>
        <w:rPr>
          <w:sz w:val="28"/>
          <w:szCs w:val="28"/>
        </w:rPr>
      </w:pPr>
      <w:r w:rsidRPr="00572FE4">
        <w:rPr>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508EC" w:rsidRPr="00572FE4" w:rsidRDefault="009508EC" w:rsidP="00D06746">
      <w:pPr>
        <w:autoSpaceDE w:val="0"/>
        <w:autoSpaceDN w:val="0"/>
        <w:adjustRightInd w:val="0"/>
        <w:ind w:firstLine="720"/>
        <w:jc w:val="both"/>
        <w:rPr>
          <w:sz w:val="28"/>
          <w:szCs w:val="28"/>
        </w:rPr>
      </w:pPr>
      <w:r w:rsidRPr="00572FE4">
        <w:rPr>
          <w:sz w:val="28"/>
          <w:szCs w:val="28"/>
        </w:rPr>
        <w:t>10) почтовый адрес и (или) адрес электронной почты для связи с заявителем.</w:t>
      </w:r>
    </w:p>
    <w:p w:rsidR="009508EC" w:rsidRPr="00572FE4" w:rsidRDefault="009508EC" w:rsidP="00D06746">
      <w:pPr>
        <w:autoSpaceDE w:val="0"/>
        <w:autoSpaceDN w:val="0"/>
        <w:adjustRightInd w:val="0"/>
        <w:ind w:firstLine="720"/>
        <w:jc w:val="both"/>
        <w:rPr>
          <w:sz w:val="28"/>
          <w:szCs w:val="28"/>
        </w:rPr>
      </w:pPr>
      <w:bookmarkStart w:id="26" w:name="sub_39172"/>
      <w:r w:rsidRPr="00572FE4">
        <w:rPr>
          <w:sz w:val="28"/>
          <w:szCs w:val="28"/>
        </w:rPr>
        <w:t xml:space="preserve">5.2. К заявлению о предоставлении земельного участка прилагаются документы, предусмотренные </w:t>
      </w:r>
      <w:hyperlink w:anchor="sub_391521" w:history="1">
        <w:r w:rsidRPr="00572FE4">
          <w:rPr>
            <w:sz w:val="28"/>
            <w:szCs w:val="28"/>
          </w:rPr>
          <w:t>подпунктами 1</w:t>
        </w:r>
      </w:hyperlink>
      <w:r w:rsidRPr="00572FE4">
        <w:rPr>
          <w:sz w:val="28"/>
          <w:szCs w:val="28"/>
        </w:rPr>
        <w:t xml:space="preserve">, </w:t>
      </w:r>
      <w:hyperlink w:anchor="sub_391524" w:history="1">
        <w:r w:rsidRPr="00572FE4">
          <w:rPr>
            <w:sz w:val="28"/>
            <w:szCs w:val="28"/>
          </w:rPr>
          <w:t xml:space="preserve">4 - 6 пункта 3.2. </w:t>
        </w:r>
      </w:hyperlink>
      <w:r w:rsidRPr="00572FE4">
        <w:rPr>
          <w:sz w:val="28"/>
          <w:szCs w:val="28"/>
        </w:rPr>
        <w:t xml:space="preserve">настоящего Положения. Предоставление указанных документов не требуется в случае, если указанные документы направлялись в Комитет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В случае подачи заявления о предоставлении земельного участка из земель сельскохозяйственного назначения в соответствии с </w:t>
      </w:r>
      <w:hyperlink w:anchor="sub_39329" w:history="1">
        <w:r w:rsidRPr="00572FE4">
          <w:rPr>
            <w:sz w:val="28"/>
            <w:szCs w:val="28"/>
          </w:rPr>
          <w:t>подпунктом 9 пункта 2 статьи 39.3</w:t>
        </w:r>
      </w:hyperlink>
      <w:r w:rsidRPr="00572FE4">
        <w:rPr>
          <w:sz w:val="28"/>
          <w:szCs w:val="28"/>
        </w:rPr>
        <w:t xml:space="preserve"> или </w:t>
      </w:r>
      <w:hyperlink w:anchor="sub_396231" w:history="1">
        <w:r w:rsidRPr="00572FE4">
          <w:rPr>
            <w:sz w:val="28"/>
            <w:szCs w:val="28"/>
          </w:rPr>
          <w:t>подпунктом 31 пункта 2 статьи 39.6</w:t>
        </w:r>
      </w:hyperlink>
      <w:r w:rsidRPr="00572FE4">
        <w:rPr>
          <w:sz w:val="28"/>
          <w:szCs w:val="28"/>
        </w:rPr>
        <w:t xml:space="preserve"> Земельного кодекса,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w:t>
      </w:r>
      <w:hyperlink r:id="rId9" w:history="1">
        <w:r w:rsidRPr="00572FE4">
          <w:rPr>
            <w:sz w:val="28"/>
            <w:szCs w:val="28"/>
          </w:rPr>
          <w:t>Федеральным законом</w:t>
        </w:r>
      </w:hyperlink>
      <w:r w:rsidRPr="00572FE4">
        <w:rPr>
          <w:sz w:val="28"/>
          <w:szCs w:val="28"/>
        </w:rPr>
        <w:t xml:space="preserve"> "Об обороте земель сельскохозяйственного назначения".</w:t>
      </w:r>
    </w:p>
    <w:bookmarkEnd w:id="26"/>
    <w:p w:rsidR="009508EC" w:rsidRPr="00572FE4" w:rsidRDefault="009508EC" w:rsidP="00D06746">
      <w:pPr>
        <w:autoSpaceDE w:val="0"/>
        <w:autoSpaceDN w:val="0"/>
        <w:adjustRightInd w:val="0"/>
        <w:ind w:firstLine="720"/>
        <w:jc w:val="both"/>
        <w:rPr>
          <w:sz w:val="28"/>
          <w:szCs w:val="28"/>
        </w:rPr>
      </w:pPr>
      <w:r w:rsidRPr="00572FE4">
        <w:rPr>
          <w:sz w:val="28"/>
          <w:szCs w:val="28"/>
        </w:rPr>
        <w:t xml:space="preserve">5.3. В течение десяти дней со дня поступления заявления о предоставлении земельного участка Комитет возвращает это заявление заявителю, если оно не соответствует положениям </w:t>
      </w:r>
      <w:hyperlink w:anchor="sub_39171" w:history="1">
        <w:r w:rsidRPr="00572FE4">
          <w:rPr>
            <w:sz w:val="28"/>
            <w:szCs w:val="28"/>
          </w:rPr>
          <w:t>пункта 5.1</w:t>
        </w:r>
      </w:hyperlink>
      <w:r w:rsidRPr="00572FE4">
        <w:rPr>
          <w:sz w:val="28"/>
          <w:szCs w:val="28"/>
        </w:rPr>
        <w:t xml:space="preserve"> настоящего Положения, подано в иной уполномоченный орган или к заявлению не приложены документы, предоставляемые в соответствии с </w:t>
      </w:r>
      <w:hyperlink w:anchor="sub_39172" w:history="1">
        <w:r w:rsidRPr="00572FE4">
          <w:rPr>
            <w:sz w:val="28"/>
            <w:szCs w:val="28"/>
          </w:rPr>
          <w:t>пунктом 5.2</w:t>
        </w:r>
      </w:hyperlink>
      <w:r w:rsidRPr="00572FE4">
        <w:rPr>
          <w:sz w:val="28"/>
          <w:szCs w:val="28"/>
        </w:rPr>
        <w:t xml:space="preserve"> настоящего Положения. При этом Комитетом должны быть указаны причины возврата заявления о предоставлении земельного участка.</w:t>
      </w:r>
    </w:p>
    <w:p w:rsidR="009508EC" w:rsidRPr="00572FE4" w:rsidRDefault="009508EC" w:rsidP="0020002F">
      <w:pPr>
        <w:autoSpaceDE w:val="0"/>
        <w:autoSpaceDN w:val="0"/>
        <w:adjustRightInd w:val="0"/>
        <w:ind w:firstLine="540"/>
        <w:jc w:val="both"/>
        <w:rPr>
          <w:strike/>
          <w:sz w:val="28"/>
          <w:szCs w:val="28"/>
        </w:rPr>
      </w:pPr>
    </w:p>
    <w:p w:rsidR="009508EC" w:rsidRPr="00572FE4" w:rsidRDefault="009508EC" w:rsidP="00ED7877">
      <w:pPr>
        <w:autoSpaceDE w:val="0"/>
        <w:autoSpaceDN w:val="0"/>
        <w:adjustRightInd w:val="0"/>
        <w:ind w:firstLine="540"/>
        <w:jc w:val="center"/>
        <w:rPr>
          <w:b/>
          <w:sz w:val="28"/>
          <w:szCs w:val="28"/>
        </w:rPr>
      </w:pPr>
      <w:r w:rsidRPr="00572FE4">
        <w:rPr>
          <w:b/>
          <w:sz w:val="28"/>
          <w:szCs w:val="28"/>
        </w:rPr>
        <w:t xml:space="preserve">6. Рассмотрение заявлений и принятие решений о предоставлении  </w:t>
      </w:r>
    </w:p>
    <w:p w:rsidR="009508EC" w:rsidRPr="00572FE4" w:rsidRDefault="009508EC" w:rsidP="00ED7877">
      <w:pPr>
        <w:autoSpaceDE w:val="0"/>
        <w:autoSpaceDN w:val="0"/>
        <w:adjustRightInd w:val="0"/>
        <w:ind w:firstLine="540"/>
        <w:jc w:val="center"/>
        <w:rPr>
          <w:b/>
          <w:sz w:val="28"/>
          <w:szCs w:val="28"/>
        </w:rPr>
      </w:pPr>
      <w:r w:rsidRPr="00572FE4">
        <w:rPr>
          <w:b/>
          <w:sz w:val="28"/>
          <w:szCs w:val="28"/>
        </w:rPr>
        <w:t>земельных участков без проведения торгов</w:t>
      </w:r>
    </w:p>
    <w:p w:rsidR="009508EC" w:rsidRPr="00572FE4" w:rsidRDefault="009508EC" w:rsidP="00ED7877">
      <w:pPr>
        <w:pStyle w:val="ConsPlusNormal"/>
        <w:widowControl/>
        <w:ind w:firstLine="0"/>
        <w:jc w:val="center"/>
        <w:rPr>
          <w:rFonts w:ascii="Times New Roman" w:hAnsi="Times New Roman" w:cs="Times New Roman"/>
          <w:sz w:val="28"/>
          <w:szCs w:val="28"/>
        </w:rPr>
      </w:pPr>
    </w:p>
    <w:p w:rsidR="009508EC" w:rsidRPr="00572FE4" w:rsidRDefault="009508EC" w:rsidP="00372437">
      <w:pPr>
        <w:autoSpaceDE w:val="0"/>
        <w:autoSpaceDN w:val="0"/>
        <w:adjustRightInd w:val="0"/>
        <w:ind w:firstLine="720"/>
        <w:jc w:val="both"/>
        <w:rPr>
          <w:sz w:val="28"/>
          <w:szCs w:val="28"/>
        </w:rPr>
      </w:pPr>
      <w:bookmarkStart w:id="27" w:name="sub_39174"/>
      <w:r w:rsidRPr="00572FE4">
        <w:rPr>
          <w:sz w:val="28"/>
          <w:szCs w:val="28"/>
        </w:rPr>
        <w:t>6.1. Рассмотрение заявлений о предоставлении земельного участка осуществляется в порядке их поступления.</w:t>
      </w:r>
    </w:p>
    <w:p w:rsidR="009508EC" w:rsidRPr="00572FE4" w:rsidRDefault="009508EC" w:rsidP="00372437">
      <w:pPr>
        <w:autoSpaceDE w:val="0"/>
        <w:autoSpaceDN w:val="0"/>
        <w:adjustRightInd w:val="0"/>
        <w:ind w:firstLine="720"/>
        <w:jc w:val="both"/>
        <w:rPr>
          <w:sz w:val="28"/>
          <w:szCs w:val="28"/>
        </w:rPr>
      </w:pPr>
      <w:bookmarkStart w:id="28" w:name="sub_39175"/>
      <w:bookmarkEnd w:id="27"/>
      <w:r w:rsidRPr="00572FE4">
        <w:rPr>
          <w:sz w:val="28"/>
          <w:szCs w:val="28"/>
        </w:rPr>
        <w:t>6.2. В срок не более чем тридцать дней со дня поступления заявления о предоставлении земельного участка Комитет рассматривает поступившее заявление, проверяет наличие или отсутствие оснований в предоставлении земельного участка, и по результатам указанных рассмотрения и проверки совершает одно из следующих действий:</w:t>
      </w:r>
    </w:p>
    <w:p w:rsidR="009508EC" w:rsidRPr="00572FE4" w:rsidRDefault="009508EC" w:rsidP="00372437">
      <w:pPr>
        <w:autoSpaceDE w:val="0"/>
        <w:autoSpaceDN w:val="0"/>
        <w:adjustRightInd w:val="0"/>
        <w:ind w:firstLine="720"/>
        <w:jc w:val="both"/>
        <w:rPr>
          <w:sz w:val="28"/>
          <w:szCs w:val="28"/>
        </w:rPr>
      </w:pPr>
      <w:bookmarkStart w:id="29" w:name="sub_391751"/>
      <w:bookmarkEnd w:id="28"/>
      <w:r w:rsidRPr="00572FE4">
        <w:rPr>
          <w:sz w:val="28"/>
          <w:szCs w:val="28"/>
        </w:rPr>
        <w:t>1) осуществляет подготовку проектов договора купли-продажи, аренды,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9508EC" w:rsidRPr="00572FE4" w:rsidRDefault="009508EC" w:rsidP="00372437">
      <w:pPr>
        <w:autoSpaceDE w:val="0"/>
        <w:autoSpaceDN w:val="0"/>
        <w:adjustRightInd w:val="0"/>
        <w:ind w:firstLine="720"/>
        <w:jc w:val="both"/>
        <w:rPr>
          <w:sz w:val="28"/>
          <w:szCs w:val="28"/>
        </w:rPr>
      </w:pPr>
      <w:bookmarkStart w:id="30" w:name="sub_391752"/>
      <w:bookmarkEnd w:id="29"/>
      <w:r w:rsidRPr="00572FE4">
        <w:rPr>
          <w:sz w:val="28"/>
          <w:szCs w:val="28"/>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9508EC" w:rsidRPr="00572FE4" w:rsidRDefault="009508EC" w:rsidP="00372437">
      <w:pPr>
        <w:autoSpaceDE w:val="0"/>
        <w:autoSpaceDN w:val="0"/>
        <w:adjustRightInd w:val="0"/>
        <w:ind w:firstLine="720"/>
        <w:jc w:val="both"/>
        <w:rPr>
          <w:sz w:val="28"/>
          <w:szCs w:val="28"/>
        </w:rPr>
      </w:pPr>
      <w:bookmarkStart w:id="31" w:name="sub_391753"/>
      <w:bookmarkEnd w:id="30"/>
      <w:r w:rsidRPr="00572FE4">
        <w:rPr>
          <w:sz w:val="28"/>
          <w:szCs w:val="28"/>
        </w:rPr>
        <w:t xml:space="preserve">3) принимает решение об отказе в предоставлении земельного участка при наличии хотя бы одного из оснований, предусмотренных </w:t>
      </w:r>
      <w:hyperlink w:anchor="sub_3916" w:history="1">
        <w:r w:rsidRPr="00572FE4">
          <w:rPr>
            <w:sz w:val="28"/>
            <w:szCs w:val="28"/>
          </w:rPr>
          <w:t>статьей 39.16</w:t>
        </w:r>
      </w:hyperlink>
      <w:r w:rsidRPr="00572FE4">
        <w:rPr>
          <w:sz w:val="28"/>
          <w:szCs w:val="28"/>
        </w:rPr>
        <w:t xml:space="preserve"> Земельного кодекса, и направляет принятое решение заявителю. В указанном решении должны быть указаны все основания отказа.</w:t>
      </w:r>
    </w:p>
    <w:p w:rsidR="009508EC" w:rsidRPr="00572FE4" w:rsidRDefault="009508EC" w:rsidP="00372437">
      <w:pPr>
        <w:autoSpaceDE w:val="0"/>
        <w:autoSpaceDN w:val="0"/>
        <w:adjustRightInd w:val="0"/>
        <w:ind w:firstLine="720"/>
        <w:jc w:val="both"/>
        <w:rPr>
          <w:sz w:val="28"/>
          <w:szCs w:val="28"/>
        </w:rPr>
      </w:pPr>
      <w:bookmarkStart w:id="32" w:name="sub_39176"/>
      <w:bookmarkEnd w:id="31"/>
      <w:r w:rsidRPr="00572FE4">
        <w:rPr>
          <w:sz w:val="28"/>
          <w:szCs w:val="28"/>
        </w:rPr>
        <w:t xml:space="preserve">6.3. Проекты договоров и решения, указанные в </w:t>
      </w:r>
      <w:hyperlink w:anchor="sub_391751" w:history="1">
        <w:r w:rsidRPr="00572FE4">
          <w:rPr>
            <w:sz w:val="28"/>
            <w:szCs w:val="28"/>
          </w:rPr>
          <w:t>подпунктах 1</w:t>
        </w:r>
      </w:hyperlink>
      <w:r w:rsidRPr="00572FE4">
        <w:rPr>
          <w:sz w:val="28"/>
          <w:szCs w:val="28"/>
        </w:rPr>
        <w:t xml:space="preserve"> и </w:t>
      </w:r>
      <w:hyperlink w:anchor="sub_391752" w:history="1">
        <w:r w:rsidRPr="00572FE4">
          <w:rPr>
            <w:sz w:val="28"/>
            <w:szCs w:val="28"/>
          </w:rPr>
          <w:t xml:space="preserve">2 пункта 6.2 </w:t>
        </w:r>
      </w:hyperlink>
      <w:r w:rsidRPr="00572FE4">
        <w:rPr>
          <w:sz w:val="28"/>
          <w:szCs w:val="28"/>
        </w:rPr>
        <w:t>настоящего Положения, выдаются заявителю или направляются ему по адресу, содержащемуся в его заявлении о предоставлении земельного участка.</w:t>
      </w:r>
    </w:p>
    <w:p w:rsidR="009508EC" w:rsidRPr="00572FE4" w:rsidRDefault="009508EC" w:rsidP="00372437">
      <w:pPr>
        <w:autoSpaceDE w:val="0"/>
        <w:autoSpaceDN w:val="0"/>
        <w:adjustRightInd w:val="0"/>
        <w:ind w:firstLine="720"/>
        <w:jc w:val="both"/>
        <w:rPr>
          <w:sz w:val="28"/>
          <w:szCs w:val="28"/>
        </w:rPr>
      </w:pPr>
      <w:bookmarkStart w:id="33" w:name="sub_39177"/>
      <w:bookmarkEnd w:id="32"/>
      <w:r w:rsidRPr="00572FE4">
        <w:rPr>
          <w:sz w:val="28"/>
          <w:szCs w:val="28"/>
        </w:rPr>
        <w:t>6.4. Проекты договоров, направленные заявителю, должны быть им подписаны и представлены в Комитет не позднее чем в течение тридцати дней со дня получения заявителем проектов указанных договоров.</w:t>
      </w:r>
    </w:p>
    <w:bookmarkEnd w:id="33"/>
    <w:p w:rsidR="009508EC" w:rsidRPr="00572FE4" w:rsidRDefault="009508EC" w:rsidP="0000557E">
      <w:pPr>
        <w:autoSpaceDE w:val="0"/>
        <w:autoSpaceDN w:val="0"/>
        <w:adjustRightInd w:val="0"/>
        <w:jc w:val="both"/>
        <w:rPr>
          <w:sz w:val="28"/>
          <w:szCs w:val="28"/>
        </w:rPr>
      </w:pPr>
    </w:p>
    <w:bookmarkEnd w:id="12"/>
    <w:p w:rsidR="009508EC" w:rsidRPr="00572FE4" w:rsidRDefault="009508EC">
      <w:pPr>
        <w:pStyle w:val="ConsPlusNormal"/>
        <w:widowControl/>
        <w:ind w:firstLine="0"/>
        <w:jc w:val="center"/>
        <w:rPr>
          <w:rFonts w:ascii="Times New Roman" w:hAnsi="Times New Roman" w:cs="Times New Roman"/>
          <w:b/>
          <w:sz w:val="28"/>
          <w:szCs w:val="28"/>
        </w:rPr>
      </w:pPr>
      <w:r w:rsidRPr="00572FE4">
        <w:rPr>
          <w:rFonts w:ascii="Times New Roman" w:hAnsi="Times New Roman" w:cs="Times New Roman"/>
          <w:b/>
          <w:sz w:val="28"/>
          <w:szCs w:val="28"/>
        </w:rPr>
        <w:t>7. Особенности предоставление земельных участков в собственность</w:t>
      </w:r>
    </w:p>
    <w:p w:rsidR="009508EC" w:rsidRPr="00572FE4" w:rsidRDefault="009508EC">
      <w:pPr>
        <w:pStyle w:val="ConsPlusNormal"/>
        <w:widowControl/>
        <w:ind w:firstLine="540"/>
        <w:jc w:val="both"/>
        <w:rPr>
          <w:rFonts w:ascii="Times New Roman" w:hAnsi="Times New Roman" w:cs="Times New Roman"/>
          <w:sz w:val="28"/>
          <w:szCs w:val="28"/>
        </w:rPr>
      </w:pPr>
    </w:p>
    <w:p w:rsidR="009508EC" w:rsidRPr="00572FE4" w:rsidRDefault="009508EC">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7.1. Предоставление земельных участков, находящихся в собственности и распоряжении муниципального образования, в собственность осуществляется за плату или бесплатно.</w:t>
      </w:r>
    </w:p>
    <w:p w:rsidR="009508EC" w:rsidRPr="00572FE4" w:rsidRDefault="009508EC">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7.2. Предоставление земельных участков в собственность за плату осуществляется на основании распоряжения Комитета:</w:t>
      </w:r>
    </w:p>
    <w:p w:rsidR="009508EC" w:rsidRPr="00572FE4" w:rsidRDefault="009508EC">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 xml:space="preserve">- по итогам торгов, в форме аукциона в соответствии со статьями 39.11., 39.12., 39.13. Земельного кодекса; </w:t>
      </w:r>
    </w:p>
    <w:p w:rsidR="009508EC" w:rsidRPr="00572FE4" w:rsidRDefault="009508EC">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 без проведения торгов, по основаниям указанным в пункте 2 статьи 39.3. Земельного кодекса.</w:t>
      </w:r>
    </w:p>
    <w:p w:rsidR="009508EC" w:rsidRPr="00572FE4" w:rsidRDefault="009508EC">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7.3. При заключении договора купли-продажи цена продажи земельного участка устанавливается в соответствии со статьей 39.4. Земельного кодекса.</w:t>
      </w:r>
    </w:p>
    <w:p w:rsidR="009508EC" w:rsidRPr="00572FE4" w:rsidRDefault="009508EC" w:rsidP="00F24606">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 xml:space="preserve">7.4. Выкуп земельного участка осуществляется путем перечисления покупателем денежных средств на расчетный счет Комитета в срок, предусмотренный договором купли-продажи земельного участка. </w:t>
      </w:r>
    </w:p>
    <w:p w:rsidR="009508EC" w:rsidRPr="00572FE4" w:rsidRDefault="009508EC" w:rsidP="00F24606">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7.5. Предоставление земельных участков в собственность бесплатно осуществляется распоряжением Комитета в соответствии со статьями 39.5., 39.19. Земельного кодекса.</w:t>
      </w:r>
    </w:p>
    <w:p w:rsidR="009508EC" w:rsidRPr="00572FE4" w:rsidRDefault="009508EC" w:rsidP="00EA5C8B">
      <w:pPr>
        <w:pStyle w:val="ConsPlusNormal"/>
        <w:widowControl/>
        <w:ind w:firstLine="0"/>
        <w:rPr>
          <w:rFonts w:ascii="Times New Roman" w:hAnsi="Times New Roman" w:cs="Times New Roman"/>
          <w:sz w:val="28"/>
          <w:szCs w:val="28"/>
        </w:rPr>
      </w:pPr>
    </w:p>
    <w:p w:rsidR="009508EC" w:rsidRPr="00572FE4" w:rsidRDefault="009508EC">
      <w:pPr>
        <w:pStyle w:val="ConsPlusNormal"/>
        <w:widowControl/>
        <w:ind w:firstLine="0"/>
        <w:jc w:val="center"/>
        <w:rPr>
          <w:rFonts w:ascii="Times New Roman" w:hAnsi="Times New Roman" w:cs="Times New Roman"/>
          <w:b/>
          <w:sz w:val="28"/>
          <w:szCs w:val="28"/>
        </w:rPr>
      </w:pPr>
      <w:r w:rsidRPr="00572FE4">
        <w:rPr>
          <w:rFonts w:ascii="Times New Roman" w:hAnsi="Times New Roman" w:cs="Times New Roman"/>
          <w:b/>
          <w:sz w:val="28"/>
          <w:szCs w:val="28"/>
        </w:rPr>
        <w:t xml:space="preserve">8. Особенности предоставление земельных участков в </w:t>
      </w:r>
    </w:p>
    <w:p w:rsidR="009508EC" w:rsidRPr="00572FE4" w:rsidRDefault="009508EC">
      <w:pPr>
        <w:pStyle w:val="ConsPlusNormal"/>
        <w:widowControl/>
        <w:ind w:firstLine="0"/>
        <w:jc w:val="center"/>
        <w:rPr>
          <w:rFonts w:ascii="Times New Roman" w:hAnsi="Times New Roman" w:cs="Times New Roman"/>
          <w:sz w:val="28"/>
          <w:szCs w:val="28"/>
        </w:rPr>
      </w:pPr>
      <w:r w:rsidRPr="00572FE4">
        <w:rPr>
          <w:rFonts w:ascii="Times New Roman" w:hAnsi="Times New Roman" w:cs="Times New Roman"/>
          <w:b/>
          <w:sz w:val="28"/>
          <w:szCs w:val="28"/>
        </w:rPr>
        <w:t>постоянное (бессрочное) пользование</w:t>
      </w:r>
    </w:p>
    <w:p w:rsidR="009508EC" w:rsidRPr="00572FE4" w:rsidRDefault="009508EC">
      <w:pPr>
        <w:pStyle w:val="ConsPlusNormal"/>
        <w:widowControl/>
        <w:ind w:firstLine="540"/>
        <w:jc w:val="both"/>
        <w:rPr>
          <w:rFonts w:ascii="Times New Roman" w:hAnsi="Times New Roman" w:cs="Times New Roman"/>
          <w:sz w:val="28"/>
          <w:szCs w:val="28"/>
        </w:rPr>
      </w:pPr>
    </w:p>
    <w:p w:rsidR="009508EC" w:rsidRPr="00572FE4" w:rsidRDefault="009508EC" w:rsidP="003870E0">
      <w:pPr>
        <w:autoSpaceDE w:val="0"/>
        <w:autoSpaceDN w:val="0"/>
        <w:adjustRightInd w:val="0"/>
        <w:ind w:firstLine="720"/>
        <w:jc w:val="both"/>
        <w:rPr>
          <w:sz w:val="28"/>
          <w:szCs w:val="28"/>
        </w:rPr>
      </w:pPr>
      <w:r w:rsidRPr="00572FE4">
        <w:rPr>
          <w:sz w:val="28"/>
          <w:szCs w:val="28"/>
        </w:rPr>
        <w:t>8.1 Предоставление земельных участков, находящихся в собственности и распоряжении муниципального образования, в постоянное (бессрочное) пользование осуществляется на основании распоряжения Комитета.</w:t>
      </w:r>
    </w:p>
    <w:p w:rsidR="009508EC" w:rsidRPr="00572FE4" w:rsidRDefault="009508EC" w:rsidP="003870E0">
      <w:pPr>
        <w:autoSpaceDE w:val="0"/>
        <w:autoSpaceDN w:val="0"/>
        <w:adjustRightInd w:val="0"/>
        <w:ind w:firstLine="720"/>
        <w:jc w:val="both"/>
        <w:rPr>
          <w:sz w:val="28"/>
          <w:szCs w:val="28"/>
        </w:rPr>
      </w:pPr>
      <w:bookmarkStart w:id="34" w:name="sub_3992"/>
      <w:r w:rsidRPr="00572FE4">
        <w:rPr>
          <w:sz w:val="28"/>
          <w:szCs w:val="28"/>
        </w:rPr>
        <w:t>8.2 Земельные участки предоставляются в постоянное (бессрочное) пользование исключительно:</w:t>
      </w:r>
    </w:p>
    <w:p w:rsidR="009508EC" w:rsidRPr="00572FE4" w:rsidRDefault="009508EC" w:rsidP="003870E0">
      <w:pPr>
        <w:autoSpaceDE w:val="0"/>
        <w:autoSpaceDN w:val="0"/>
        <w:adjustRightInd w:val="0"/>
        <w:ind w:firstLine="720"/>
        <w:jc w:val="both"/>
        <w:rPr>
          <w:sz w:val="28"/>
          <w:szCs w:val="28"/>
        </w:rPr>
      </w:pPr>
      <w:bookmarkStart w:id="35" w:name="sub_39921"/>
      <w:bookmarkEnd w:id="34"/>
      <w:r w:rsidRPr="00572FE4">
        <w:rPr>
          <w:sz w:val="28"/>
          <w:szCs w:val="28"/>
        </w:rPr>
        <w:t>1) органам государственной власти и органам местного самоуправления;</w:t>
      </w:r>
    </w:p>
    <w:p w:rsidR="009508EC" w:rsidRPr="00572FE4" w:rsidRDefault="009508EC" w:rsidP="003870E0">
      <w:pPr>
        <w:autoSpaceDE w:val="0"/>
        <w:autoSpaceDN w:val="0"/>
        <w:adjustRightInd w:val="0"/>
        <w:ind w:firstLine="720"/>
        <w:jc w:val="both"/>
        <w:rPr>
          <w:sz w:val="28"/>
          <w:szCs w:val="28"/>
        </w:rPr>
      </w:pPr>
      <w:bookmarkStart w:id="36" w:name="sub_39922"/>
      <w:bookmarkEnd w:id="35"/>
      <w:r w:rsidRPr="00572FE4">
        <w:rPr>
          <w:sz w:val="28"/>
          <w:szCs w:val="28"/>
        </w:rPr>
        <w:t>2) государственным и муниципальным учреждениям (бюджетным, казенным, автономным);</w:t>
      </w:r>
    </w:p>
    <w:p w:rsidR="009508EC" w:rsidRPr="00572FE4" w:rsidRDefault="009508EC" w:rsidP="003870E0">
      <w:pPr>
        <w:autoSpaceDE w:val="0"/>
        <w:autoSpaceDN w:val="0"/>
        <w:adjustRightInd w:val="0"/>
        <w:ind w:firstLine="720"/>
        <w:jc w:val="both"/>
        <w:rPr>
          <w:sz w:val="28"/>
          <w:szCs w:val="28"/>
        </w:rPr>
      </w:pPr>
      <w:bookmarkStart w:id="37" w:name="sub_39923"/>
      <w:bookmarkEnd w:id="36"/>
      <w:r w:rsidRPr="00572FE4">
        <w:rPr>
          <w:sz w:val="28"/>
          <w:szCs w:val="28"/>
        </w:rPr>
        <w:t>3) казенным предприятиям;</w:t>
      </w:r>
    </w:p>
    <w:p w:rsidR="009508EC" w:rsidRPr="00572FE4" w:rsidRDefault="009508EC" w:rsidP="003870E0">
      <w:pPr>
        <w:autoSpaceDE w:val="0"/>
        <w:autoSpaceDN w:val="0"/>
        <w:adjustRightInd w:val="0"/>
        <w:ind w:firstLine="720"/>
        <w:jc w:val="both"/>
        <w:rPr>
          <w:sz w:val="28"/>
          <w:szCs w:val="28"/>
        </w:rPr>
      </w:pPr>
      <w:bookmarkStart w:id="38" w:name="sub_39924"/>
      <w:bookmarkEnd w:id="37"/>
      <w:r w:rsidRPr="00572FE4">
        <w:rPr>
          <w:sz w:val="28"/>
          <w:szCs w:val="28"/>
        </w:rPr>
        <w:t>4) центрам исторического наследия президентов Российской Федерации, прекративших исполнение своих полномочий.</w:t>
      </w:r>
    </w:p>
    <w:p w:rsidR="009508EC" w:rsidRPr="00572FE4" w:rsidRDefault="009508EC" w:rsidP="003870E0">
      <w:pPr>
        <w:autoSpaceDE w:val="0"/>
        <w:autoSpaceDN w:val="0"/>
        <w:adjustRightInd w:val="0"/>
        <w:ind w:firstLine="720"/>
        <w:jc w:val="both"/>
        <w:rPr>
          <w:sz w:val="28"/>
          <w:szCs w:val="28"/>
        </w:rPr>
      </w:pPr>
      <w:bookmarkStart w:id="39" w:name="sub_3993"/>
      <w:bookmarkEnd w:id="38"/>
      <w:r w:rsidRPr="00572FE4">
        <w:rPr>
          <w:sz w:val="28"/>
          <w:szCs w:val="28"/>
        </w:rPr>
        <w:t>8.3.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9508EC" w:rsidRPr="00572FE4" w:rsidRDefault="009508EC" w:rsidP="003870E0">
      <w:pPr>
        <w:autoSpaceDE w:val="0"/>
        <w:autoSpaceDN w:val="0"/>
        <w:adjustRightInd w:val="0"/>
        <w:ind w:firstLine="720"/>
        <w:jc w:val="both"/>
        <w:rPr>
          <w:sz w:val="28"/>
          <w:szCs w:val="28"/>
        </w:rPr>
      </w:pPr>
      <w:bookmarkStart w:id="40" w:name="sub_39931"/>
      <w:bookmarkEnd w:id="39"/>
      <w:r w:rsidRPr="00572FE4">
        <w:rPr>
          <w:sz w:val="28"/>
          <w:szCs w:val="28"/>
        </w:rP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9508EC" w:rsidRPr="00572FE4" w:rsidRDefault="009508EC" w:rsidP="003870E0">
      <w:pPr>
        <w:autoSpaceDE w:val="0"/>
        <w:autoSpaceDN w:val="0"/>
        <w:adjustRightInd w:val="0"/>
        <w:ind w:firstLine="720"/>
        <w:jc w:val="both"/>
        <w:rPr>
          <w:sz w:val="28"/>
          <w:szCs w:val="28"/>
        </w:rPr>
      </w:pPr>
      <w:bookmarkStart w:id="41" w:name="sub_39932"/>
      <w:bookmarkEnd w:id="40"/>
      <w:r w:rsidRPr="00572FE4">
        <w:rPr>
          <w:sz w:val="28"/>
          <w:szCs w:val="28"/>
        </w:rPr>
        <w:t>2) наименование органа местного самоуправления в случае предоставления ему земельного участка;</w:t>
      </w:r>
    </w:p>
    <w:p w:rsidR="009508EC" w:rsidRPr="00572FE4" w:rsidRDefault="009508EC" w:rsidP="003870E0">
      <w:pPr>
        <w:autoSpaceDE w:val="0"/>
        <w:autoSpaceDN w:val="0"/>
        <w:adjustRightInd w:val="0"/>
        <w:ind w:firstLine="720"/>
        <w:jc w:val="both"/>
        <w:rPr>
          <w:sz w:val="28"/>
          <w:szCs w:val="28"/>
        </w:rPr>
      </w:pPr>
      <w:bookmarkStart w:id="42" w:name="sub_39933"/>
      <w:bookmarkEnd w:id="41"/>
      <w:r w:rsidRPr="00572FE4">
        <w:rPr>
          <w:sz w:val="28"/>
          <w:szCs w:val="28"/>
        </w:rPr>
        <w:t>3) наименование органа государственной власти в случае предоставления ему земельного участка.</w:t>
      </w:r>
    </w:p>
    <w:bookmarkEnd w:id="42"/>
    <w:p w:rsidR="009508EC" w:rsidRPr="00572FE4" w:rsidRDefault="009508EC" w:rsidP="003870E0">
      <w:pPr>
        <w:autoSpaceDE w:val="0"/>
        <w:autoSpaceDN w:val="0"/>
        <w:adjustRightInd w:val="0"/>
        <w:ind w:firstLine="720"/>
        <w:jc w:val="both"/>
        <w:rPr>
          <w:sz w:val="28"/>
          <w:szCs w:val="28"/>
        </w:rPr>
      </w:pPr>
      <w:r w:rsidRPr="00572FE4">
        <w:rPr>
          <w:sz w:val="28"/>
          <w:szCs w:val="28"/>
        </w:rPr>
        <w:t xml:space="preserve">8.4. Не допускается предоставление земельных участков, указанным в настоящей статье  лицам на других правах, кроме права постоянного (бессрочного) пользования, если иное не предусмотрено </w:t>
      </w:r>
      <w:hyperlink w:anchor="sub_3910" w:history="1">
        <w:r w:rsidRPr="00572FE4">
          <w:rPr>
            <w:sz w:val="28"/>
            <w:szCs w:val="28"/>
          </w:rPr>
          <w:t>статьями 39.10</w:t>
        </w:r>
      </w:hyperlink>
      <w:r w:rsidRPr="00572FE4">
        <w:rPr>
          <w:sz w:val="28"/>
          <w:szCs w:val="28"/>
        </w:rPr>
        <w:t xml:space="preserve"> и </w:t>
      </w:r>
      <w:hyperlink w:anchor="sub_3920" w:history="1">
        <w:r w:rsidRPr="00572FE4">
          <w:rPr>
            <w:sz w:val="28"/>
            <w:szCs w:val="28"/>
          </w:rPr>
          <w:t>39.20</w:t>
        </w:r>
      </w:hyperlink>
      <w:r w:rsidRPr="00572FE4">
        <w:rPr>
          <w:sz w:val="28"/>
          <w:szCs w:val="28"/>
        </w:rPr>
        <w:t xml:space="preserve"> Земельного кодекса.</w:t>
      </w:r>
    </w:p>
    <w:p w:rsidR="009508EC" w:rsidRPr="00572FE4" w:rsidRDefault="009508EC">
      <w:pPr>
        <w:pStyle w:val="ConsPlusNormal"/>
        <w:widowControl/>
        <w:ind w:firstLine="540"/>
        <w:jc w:val="both"/>
        <w:rPr>
          <w:rFonts w:ascii="Times New Roman" w:hAnsi="Times New Roman" w:cs="Times New Roman"/>
          <w:sz w:val="28"/>
          <w:szCs w:val="28"/>
        </w:rPr>
      </w:pPr>
    </w:p>
    <w:p w:rsidR="009508EC" w:rsidRPr="00572FE4" w:rsidRDefault="009508EC">
      <w:pPr>
        <w:pStyle w:val="ConsPlusNormal"/>
        <w:widowControl/>
        <w:ind w:firstLine="0"/>
        <w:jc w:val="center"/>
        <w:rPr>
          <w:rFonts w:ascii="Times New Roman" w:hAnsi="Times New Roman" w:cs="Times New Roman"/>
          <w:b/>
          <w:sz w:val="28"/>
          <w:szCs w:val="28"/>
        </w:rPr>
      </w:pPr>
      <w:r w:rsidRPr="00572FE4">
        <w:rPr>
          <w:rFonts w:ascii="Times New Roman" w:hAnsi="Times New Roman" w:cs="Times New Roman"/>
          <w:b/>
          <w:sz w:val="28"/>
          <w:szCs w:val="28"/>
        </w:rPr>
        <w:t xml:space="preserve">9. Особенности предоставление земельных участков </w:t>
      </w:r>
    </w:p>
    <w:p w:rsidR="009508EC" w:rsidRPr="00572FE4" w:rsidRDefault="009508EC" w:rsidP="00702E66">
      <w:pPr>
        <w:pStyle w:val="ConsPlusNormal"/>
        <w:widowControl/>
        <w:ind w:firstLine="0"/>
        <w:jc w:val="center"/>
        <w:rPr>
          <w:rFonts w:ascii="Times New Roman" w:hAnsi="Times New Roman" w:cs="Times New Roman"/>
          <w:b/>
          <w:sz w:val="28"/>
          <w:szCs w:val="28"/>
        </w:rPr>
      </w:pPr>
      <w:r w:rsidRPr="00572FE4">
        <w:rPr>
          <w:rFonts w:ascii="Times New Roman" w:hAnsi="Times New Roman" w:cs="Times New Roman"/>
          <w:b/>
          <w:sz w:val="28"/>
          <w:szCs w:val="28"/>
        </w:rPr>
        <w:t>в безвозмездное пользование</w:t>
      </w:r>
    </w:p>
    <w:p w:rsidR="009508EC" w:rsidRPr="00572FE4" w:rsidRDefault="009508EC">
      <w:pPr>
        <w:pStyle w:val="ConsPlusNormal"/>
        <w:widowControl/>
        <w:ind w:firstLine="540"/>
        <w:jc w:val="both"/>
        <w:rPr>
          <w:rFonts w:ascii="Times New Roman" w:hAnsi="Times New Roman" w:cs="Times New Roman"/>
          <w:sz w:val="28"/>
          <w:szCs w:val="28"/>
        </w:rPr>
      </w:pPr>
    </w:p>
    <w:p w:rsidR="009508EC" w:rsidRPr="00572FE4" w:rsidRDefault="009508EC">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9.1. Предоставление земельных участков, находящихся в собственности и распоряжении муниципального образования, в безвозмездное пользование осуществляется в соответствии со статьей 39.10. Земельного кодекса, на основании распоряжения Комитета по договору  безвозмездного пользования.</w:t>
      </w:r>
    </w:p>
    <w:p w:rsidR="009508EC" w:rsidRPr="00572FE4" w:rsidRDefault="009508EC" w:rsidP="00AE28C9">
      <w:pPr>
        <w:autoSpaceDE w:val="0"/>
        <w:autoSpaceDN w:val="0"/>
        <w:adjustRightInd w:val="0"/>
        <w:ind w:firstLine="540"/>
        <w:jc w:val="both"/>
        <w:rPr>
          <w:i/>
          <w:sz w:val="28"/>
          <w:szCs w:val="28"/>
        </w:rPr>
      </w:pPr>
      <w:r w:rsidRPr="00572FE4">
        <w:rPr>
          <w:sz w:val="28"/>
          <w:szCs w:val="28"/>
        </w:rPr>
        <w:t xml:space="preserve">9.2. Земельные участки могут быть предоставлены в безвозмездное пользование только гражданам и юридическим лицам, указанным в </w:t>
      </w:r>
      <w:hyperlink w:anchor="sub_391022" w:history="1">
        <w:r w:rsidRPr="00572FE4">
          <w:rPr>
            <w:sz w:val="28"/>
            <w:szCs w:val="28"/>
          </w:rPr>
          <w:t>пункте 2</w:t>
        </w:r>
      </w:hyperlink>
      <w:r w:rsidRPr="00572FE4">
        <w:rPr>
          <w:sz w:val="28"/>
          <w:szCs w:val="28"/>
        </w:rPr>
        <w:t xml:space="preserve"> статьи 39.10. Земельного кодекса.</w:t>
      </w:r>
    </w:p>
    <w:p w:rsidR="009508EC" w:rsidRPr="00572FE4" w:rsidRDefault="009508EC" w:rsidP="0014725A">
      <w:pPr>
        <w:autoSpaceDE w:val="0"/>
        <w:autoSpaceDN w:val="0"/>
        <w:adjustRightInd w:val="0"/>
        <w:ind w:firstLine="540"/>
        <w:jc w:val="both"/>
        <w:rPr>
          <w:sz w:val="28"/>
          <w:szCs w:val="28"/>
        </w:rPr>
      </w:pPr>
      <w:bookmarkStart w:id="43" w:name="sub_39103"/>
      <w:r w:rsidRPr="00572FE4">
        <w:rPr>
          <w:sz w:val="28"/>
          <w:szCs w:val="28"/>
        </w:rPr>
        <w:t>9.3. Договор безвозмездного пользования земельным участком заключается гражданином и юридическим лицом с Комитетом.</w:t>
      </w:r>
    </w:p>
    <w:p w:rsidR="009508EC" w:rsidRPr="00572FE4" w:rsidRDefault="009508EC" w:rsidP="00AE28C9">
      <w:pPr>
        <w:autoSpaceDE w:val="0"/>
        <w:autoSpaceDN w:val="0"/>
        <w:adjustRightInd w:val="0"/>
        <w:ind w:firstLine="540"/>
        <w:jc w:val="both"/>
        <w:rPr>
          <w:sz w:val="28"/>
          <w:szCs w:val="28"/>
        </w:rPr>
      </w:pPr>
      <w:r w:rsidRPr="00572FE4">
        <w:rPr>
          <w:sz w:val="28"/>
          <w:szCs w:val="28"/>
        </w:rPr>
        <w:t xml:space="preserve">9.4. Срок безвозмездного пользования земельным участком устанавливается по заявлению заинтересованного в получении земельного участка лица с учетом ограничений, предусмотренных </w:t>
      </w:r>
      <w:hyperlink w:anchor="sub_39102" w:history="1">
        <w:r w:rsidRPr="00572FE4">
          <w:rPr>
            <w:sz w:val="28"/>
            <w:szCs w:val="28"/>
          </w:rPr>
          <w:t>пунктом 2</w:t>
        </w:r>
      </w:hyperlink>
      <w:r w:rsidRPr="00572FE4">
        <w:rPr>
          <w:sz w:val="28"/>
          <w:szCs w:val="28"/>
        </w:rPr>
        <w:t xml:space="preserve"> статьи 39.10. Земельного кодекса.</w:t>
      </w:r>
    </w:p>
    <w:p w:rsidR="009508EC" w:rsidRPr="00572FE4" w:rsidRDefault="009508EC" w:rsidP="00AE28C9">
      <w:pPr>
        <w:autoSpaceDE w:val="0"/>
        <w:autoSpaceDN w:val="0"/>
        <w:adjustRightInd w:val="0"/>
        <w:ind w:firstLine="540"/>
        <w:jc w:val="both"/>
        <w:rPr>
          <w:sz w:val="28"/>
          <w:szCs w:val="28"/>
        </w:rPr>
      </w:pPr>
      <w:bookmarkStart w:id="44" w:name="sub_39104"/>
      <w:bookmarkEnd w:id="43"/>
      <w:r w:rsidRPr="00572FE4">
        <w:rPr>
          <w:sz w:val="28"/>
          <w:szCs w:val="28"/>
        </w:rPr>
        <w:t>9.5. Договор безвозмездного пользования земельным участком для ведения садоводства,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планировки территории и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9508EC" w:rsidRPr="00572FE4" w:rsidRDefault="009508EC" w:rsidP="00AE28C9">
      <w:pPr>
        <w:autoSpaceDE w:val="0"/>
        <w:autoSpaceDN w:val="0"/>
        <w:adjustRightInd w:val="0"/>
        <w:ind w:firstLine="540"/>
        <w:jc w:val="both"/>
        <w:rPr>
          <w:sz w:val="28"/>
          <w:szCs w:val="28"/>
        </w:rPr>
      </w:pPr>
      <w:bookmarkStart w:id="45" w:name="sub_39105"/>
      <w:bookmarkEnd w:id="44"/>
      <w:r w:rsidRPr="00572FE4">
        <w:rPr>
          <w:sz w:val="28"/>
          <w:szCs w:val="28"/>
        </w:rPr>
        <w:t>9.6. Договор безвозмездного пользования земельным участком для ведения огородничества, заключаемый с некоммерческой организацией, созданной гражданами, должен предусматривать обязанность этой некоммерческой организации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bookmarkEnd w:id="45"/>
    <w:p w:rsidR="009508EC" w:rsidRPr="00572FE4" w:rsidRDefault="009508EC">
      <w:pPr>
        <w:pStyle w:val="ConsPlusNormal"/>
        <w:widowControl/>
        <w:ind w:firstLine="540"/>
        <w:jc w:val="both"/>
        <w:rPr>
          <w:rFonts w:ascii="Times New Roman" w:hAnsi="Times New Roman" w:cs="Times New Roman"/>
          <w:sz w:val="28"/>
          <w:szCs w:val="28"/>
        </w:rPr>
      </w:pPr>
    </w:p>
    <w:p w:rsidR="009508EC" w:rsidRPr="00572FE4" w:rsidRDefault="009508EC">
      <w:pPr>
        <w:pStyle w:val="ConsPlusNormal"/>
        <w:widowControl/>
        <w:ind w:firstLine="0"/>
        <w:jc w:val="center"/>
        <w:rPr>
          <w:rFonts w:ascii="Times New Roman" w:hAnsi="Times New Roman" w:cs="Times New Roman"/>
          <w:b/>
          <w:sz w:val="28"/>
          <w:szCs w:val="28"/>
        </w:rPr>
      </w:pPr>
      <w:r w:rsidRPr="00572FE4">
        <w:rPr>
          <w:rFonts w:ascii="Times New Roman" w:hAnsi="Times New Roman" w:cs="Times New Roman"/>
          <w:b/>
          <w:sz w:val="28"/>
          <w:szCs w:val="28"/>
        </w:rPr>
        <w:t>10. Особенности предоставление земельных участков в аренду</w:t>
      </w:r>
    </w:p>
    <w:p w:rsidR="009508EC" w:rsidRPr="00572FE4" w:rsidRDefault="009508EC">
      <w:pPr>
        <w:pStyle w:val="ConsPlusNormal"/>
        <w:widowControl/>
        <w:ind w:firstLine="540"/>
        <w:jc w:val="both"/>
        <w:rPr>
          <w:rFonts w:ascii="Times New Roman" w:hAnsi="Times New Roman" w:cs="Times New Roman"/>
          <w:sz w:val="28"/>
          <w:szCs w:val="28"/>
        </w:rPr>
      </w:pPr>
    </w:p>
    <w:p w:rsidR="009508EC" w:rsidRPr="00572FE4" w:rsidRDefault="009508EC" w:rsidP="008A08BC">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10.1. Предоставление земельных участков, находящихся в собственности и распоряжении муниципального образования, в аренду осуществляется в соответствии со статьями 39.6., 39.7., 39.8. Земельного кодекса, на основании распоряжения Комитета, по договору  аренды земель.</w:t>
      </w:r>
    </w:p>
    <w:p w:rsidR="009508EC" w:rsidRPr="00572FE4" w:rsidRDefault="009508EC" w:rsidP="008A08BC">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10.2. Предоставление земельных участков в аренду на торгах (аукционах) осуществляется в соответствии со статьями 39.6., 39.11., 39.12., 39.13. Земельного кодекса.</w:t>
      </w:r>
    </w:p>
    <w:p w:rsidR="009508EC" w:rsidRPr="00572FE4" w:rsidRDefault="009508EC" w:rsidP="00382F01">
      <w:pPr>
        <w:autoSpaceDE w:val="0"/>
        <w:autoSpaceDN w:val="0"/>
        <w:adjustRightInd w:val="0"/>
        <w:ind w:firstLine="540"/>
        <w:jc w:val="both"/>
        <w:rPr>
          <w:sz w:val="28"/>
          <w:szCs w:val="28"/>
        </w:rPr>
      </w:pPr>
      <w:bookmarkStart w:id="46" w:name="sub_3966"/>
      <w:r w:rsidRPr="00572FE4">
        <w:rPr>
          <w:sz w:val="28"/>
          <w:szCs w:val="28"/>
        </w:rPr>
        <w:t>10.3. Если единственная заявка на участие в аукционе на право заключения договора аренды земельного участка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bookmarkEnd w:id="46"/>
    <w:p w:rsidR="009508EC" w:rsidRPr="00572FE4" w:rsidRDefault="009508EC" w:rsidP="00E63012">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10.4. Предоставление земельных участков в аренду без проведения торгов (аукционов) осуществляется по основаниям, предусмотренным пунктом 2 статьи 39.6. Земельного кодекса.</w:t>
      </w:r>
    </w:p>
    <w:p w:rsidR="009508EC" w:rsidRPr="00572FE4" w:rsidRDefault="009508EC" w:rsidP="00745631">
      <w:pPr>
        <w:autoSpaceDE w:val="0"/>
        <w:autoSpaceDN w:val="0"/>
        <w:adjustRightInd w:val="0"/>
        <w:ind w:firstLine="540"/>
        <w:jc w:val="both"/>
        <w:rPr>
          <w:sz w:val="28"/>
          <w:szCs w:val="28"/>
        </w:rPr>
      </w:pPr>
      <w:bookmarkStart w:id="47" w:name="sub_3963"/>
      <w:r w:rsidRPr="00572FE4">
        <w:rPr>
          <w:sz w:val="28"/>
          <w:szCs w:val="28"/>
        </w:rPr>
        <w:t>10.5. Граждане и юридические лица, являющиеся арендаторами, имеют право на заключение нового договора аренды таких земельных участков без проведения торгов в следующих случаях:</w:t>
      </w:r>
    </w:p>
    <w:p w:rsidR="009508EC" w:rsidRPr="00572FE4" w:rsidRDefault="009508EC" w:rsidP="00745631">
      <w:pPr>
        <w:autoSpaceDE w:val="0"/>
        <w:autoSpaceDN w:val="0"/>
        <w:adjustRightInd w:val="0"/>
        <w:ind w:firstLine="540"/>
        <w:jc w:val="both"/>
        <w:rPr>
          <w:sz w:val="28"/>
          <w:szCs w:val="28"/>
        </w:rPr>
      </w:pPr>
      <w:bookmarkStart w:id="48" w:name="sub_39631"/>
      <w:bookmarkEnd w:id="47"/>
      <w:r w:rsidRPr="00572FE4">
        <w:rPr>
          <w:sz w:val="28"/>
          <w:szCs w:val="28"/>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sub_391213" w:history="1">
        <w:r w:rsidRPr="00572FE4">
          <w:rPr>
            <w:sz w:val="28"/>
            <w:szCs w:val="28"/>
          </w:rPr>
          <w:t>пунктом 13</w:t>
        </w:r>
      </w:hyperlink>
      <w:r w:rsidRPr="00572FE4">
        <w:rPr>
          <w:sz w:val="28"/>
          <w:szCs w:val="28"/>
        </w:rPr>
        <w:t xml:space="preserve">, </w:t>
      </w:r>
      <w:hyperlink w:anchor="sub_391214" w:history="1">
        <w:r w:rsidRPr="00572FE4">
          <w:rPr>
            <w:sz w:val="28"/>
            <w:szCs w:val="28"/>
          </w:rPr>
          <w:t>14</w:t>
        </w:r>
      </w:hyperlink>
      <w:r w:rsidRPr="00572FE4">
        <w:rPr>
          <w:sz w:val="28"/>
          <w:szCs w:val="28"/>
        </w:rPr>
        <w:t xml:space="preserve"> или </w:t>
      </w:r>
      <w:hyperlink w:anchor="sub_391220" w:history="1">
        <w:r w:rsidRPr="00572FE4">
          <w:rPr>
            <w:sz w:val="28"/>
            <w:szCs w:val="28"/>
          </w:rPr>
          <w:t>20 статьи 39.12</w:t>
        </w:r>
      </w:hyperlink>
      <w:r w:rsidRPr="00572FE4">
        <w:rPr>
          <w:sz w:val="28"/>
          <w:szCs w:val="28"/>
        </w:rPr>
        <w:t xml:space="preserve"> Земельного кодекса);</w:t>
      </w:r>
    </w:p>
    <w:p w:rsidR="009508EC" w:rsidRPr="00572FE4" w:rsidRDefault="009508EC" w:rsidP="00745631">
      <w:pPr>
        <w:autoSpaceDE w:val="0"/>
        <w:autoSpaceDN w:val="0"/>
        <w:adjustRightInd w:val="0"/>
        <w:ind w:firstLine="540"/>
        <w:jc w:val="both"/>
        <w:rPr>
          <w:sz w:val="28"/>
          <w:szCs w:val="28"/>
        </w:rPr>
      </w:pPr>
      <w:bookmarkStart w:id="49" w:name="sub_39632"/>
      <w:bookmarkEnd w:id="48"/>
      <w:r w:rsidRPr="00572FE4">
        <w:rPr>
          <w:sz w:val="28"/>
          <w:szCs w:val="28"/>
        </w:rPr>
        <w:t>2) земельный участок предоставлен гражданину на аукционе для ведения садоводства или дачного хозяйства.</w:t>
      </w:r>
    </w:p>
    <w:p w:rsidR="009508EC" w:rsidRPr="00572FE4" w:rsidRDefault="009508EC" w:rsidP="00745631">
      <w:pPr>
        <w:autoSpaceDE w:val="0"/>
        <w:autoSpaceDN w:val="0"/>
        <w:adjustRightInd w:val="0"/>
        <w:ind w:firstLine="540"/>
        <w:jc w:val="both"/>
        <w:rPr>
          <w:sz w:val="28"/>
          <w:szCs w:val="28"/>
        </w:rPr>
      </w:pPr>
      <w:bookmarkStart w:id="50" w:name="sub_3964"/>
      <w:bookmarkEnd w:id="49"/>
      <w:r w:rsidRPr="00572FE4">
        <w:rPr>
          <w:sz w:val="28"/>
          <w:szCs w:val="28"/>
        </w:rPr>
        <w:t xml:space="preserve">10.6.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sub_3963" w:history="1">
        <w:r w:rsidRPr="00572FE4">
          <w:rPr>
            <w:sz w:val="28"/>
            <w:szCs w:val="28"/>
          </w:rPr>
          <w:t>пункте 3</w:t>
        </w:r>
      </w:hyperlink>
      <w:r w:rsidRPr="00572FE4">
        <w:rPr>
          <w:sz w:val="28"/>
          <w:szCs w:val="28"/>
        </w:rPr>
        <w:t xml:space="preserve"> статьи 39.6. Земельного кодекса случаях, при наличии в совокупности условий предусмотренных пунктом 4 статьи 39.6. Земельного кодекса:</w:t>
      </w:r>
    </w:p>
    <w:p w:rsidR="009508EC" w:rsidRPr="00572FE4" w:rsidRDefault="009508EC" w:rsidP="00745631">
      <w:pPr>
        <w:autoSpaceDE w:val="0"/>
        <w:autoSpaceDN w:val="0"/>
        <w:adjustRightInd w:val="0"/>
        <w:ind w:firstLine="540"/>
        <w:jc w:val="both"/>
        <w:rPr>
          <w:sz w:val="28"/>
          <w:szCs w:val="28"/>
        </w:rPr>
      </w:pPr>
      <w:bookmarkStart w:id="51" w:name="sub_39641"/>
      <w:bookmarkEnd w:id="50"/>
      <w:r w:rsidRPr="00572FE4">
        <w:rPr>
          <w:sz w:val="28"/>
          <w:szCs w:val="28"/>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9508EC" w:rsidRPr="00572FE4" w:rsidRDefault="009508EC" w:rsidP="00745631">
      <w:pPr>
        <w:autoSpaceDE w:val="0"/>
        <w:autoSpaceDN w:val="0"/>
        <w:adjustRightInd w:val="0"/>
        <w:ind w:firstLine="540"/>
        <w:jc w:val="both"/>
        <w:rPr>
          <w:sz w:val="28"/>
          <w:szCs w:val="28"/>
        </w:rPr>
      </w:pPr>
      <w:bookmarkStart w:id="52" w:name="sub_39642"/>
      <w:bookmarkEnd w:id="51"/>
      <w:r w:rsidRPr="00572FE4">
        <w:rPr>
          <w:sz w:val="28"/>
          <w:szCs w:val="28"/>
        </w:rPr>
        <w:t>2) исключительным правом на приобретение такого земельного участка в случаях, предусмотренных Земельным кодексом, другими федеральными законами, не обладает иное лицо;</w:t>
      </w:r>
    </w:p>
    <w:p w:rsidR="009508EC" w:rsidRPr="00572FE4" w:rsidRDefault="009508EC" w:rsidP="00745631">
      <w:pPr>
        <w:autoSpaceDE w:val="0"/>
        <w:autoSpaceDN w:val="0"/>
        <w:adjustRightInd w:val="0"/>
        <w:ind w:firstLine="540"/>
        <w:jc w:val="both"/>
        <w:rPr>
          <w:sz w:val="28"/>
          <w:szCs w:val="28"/>
        </w:rPr>
      </w:pPr>
      <w:bookmarkStart w:id="53" w:name="sub_39643"/>
      <w:bookmarkEnd w:id="52"/>
      <w:r w:rsidRPr="00572FE4">
        <w:rPr>
          <w:sz w:val="28"/>
          <w:szCs w:val="28"/>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sub_461" w:history="1">
        <w:r w:rsidRPr="00572FE4">
          <w:rPr>
            <w:sz w:val="28"/>
            <w:szCs w:val="28"/>
          </w:rPr>
          <w:t>пунктами 1</w:t>
        </w:r>
      </w:hyperlink>
      <w:r w:rsidRPr="00572FE4">
        <w:rPr>
          <w:sz w:val="28"/>
          <w:szCs w:val="28"/>
        </w:rPr>
        <w:t xml:space="preserve"> и </w:t>
      </w:r>
      <w:hyperlink w:anchor="sub_462" w:history="1">
        <w:r w:rsidRPr="00572FE4">
          <w:rPr>
            <w:sz w:val="28"/>
            <w:szCs w:val="28"/>
          </w:rPr>
          <w:t>2 статьи 46</w:t>
        </w:r>
      </w:hyperlink>
      <w:r w:rsidRPr="00572FE4">
        <w:rPr>
          <w:sz w:val="28"/>
          <w:szCs w:val="28"/>
        </w:rPr>
        <w:t xml:space="preserve"> Земельного кодекса;</w:t>
      </w:r>
    </w:p>
    <w:p w:rsidR="009508EC" w:rsidRPr="00572FE4" w:rsidRDefault="009508EC" w:rsidP="00745631">
      <w:pPr>
        <w:autoSpaceDE w:val="0"/>
        <w:autoSpaceDN w:val="0"/>
        <w:adjustRightInd w:val="0"/>
        <w:ind w:firstLine="540"/>
        <w:jc w:val="both"/>
        <w:rPr>
          <w:sz w:val="28"/>
          <w:szCs w:val="28"/>
        </w:rPr>
      </w:pPr>
      <w:bookmarkStart w:id="54" w:name="sub_39644"/>
      <w:bookmarkEnd w:id="53"/>
      <w:r w:rsidRPr="00572FE4">
        <w:rPr>
          <w:sz w:val="28"/>
          <w:szCs w:val="28"/>
        </w:rPr>
        <w:t xml:space="preserve">4) на момент заключения нового договора аренды такого земельного участка имеются предусмотренные </w:t>
      </w:r>
      <w:hyperlink w:anchor="sub_39621" w:history="1">
        <w:r w:rsidRPr="00572FE4">
          <w:rPr>
            <w:sz w:val="28"/>
            <w:szCs w:val="28"/>
          </w:rPr>
          <w:t>подпунктами 1 - 30 пункта 2</w:t>
        </w:r>
      </w:hyperlink>
      <w:r w:rsidRPr="00572FE4">
        <w:rPr>
          <w:sz w:val="28"/>
          <w:szCs w:val="28"/>
        </w:rPr>
        <w:t xml:space="preserve"> статьи 39.6. Земельного кодекса основания для предоставления без проведения торгов земельного участка, договор аренды которого был заключен без проведения торгов.</w:t>
      </w:r>
    </w:p>
    <w:p w:rsidR="009508EC" w:rsidRPr="00572FE4" w:rsidRDefault="009508EC" w:rsidP="00745631">
      <w:pPr>
        <w:autoSpaceDE w:val="0"/>
        <w:autoSpaceDN w:val="0"/>
        <w:adjustRightInd w:val="0"/>
        <w:ind w:firstLine="540"/>
        <w:jc w:val="both"/>
        <w:rPr>
          <w:sz w:val="28"/>
          <w:szCs w:val="28"/>
        </w:rPr>
      </w:pPr>
      <w:bookmarkStart w:id="55" w:name="sub_3965"/>
      <w:bookmarkEnd w:id="54"/>
      <w:r w:rsidRPr="00572FE4">
        <w:rPr>
          <w:sz w:val="28"/>
          <w:szCs w:val="28"/>
        </w:rPr>
        <w:t>10.7. Предоставление в аренду без проведения торгов земельного участка на котором расположен объект незавершенного строительства, осуществляется однократно для завершения строительства этого объекта в соответствии с пунктом 5 статьи 39.6. Земельного кодекса:</w:t>
      </w:r>
    </w:p>
    <w:p w:rsidR="009508EC" w:rsidRPr="00572FE4" w:rsidRDefault="009508EC" w:rsidP="00745631">
      <w:pPr>
        <w:autoSpaceDE w:val="0"/>
        <w:autoSpaceDN w:val="0"/>
        <w:adjustRightInd w:val="0"/>
        <w:ind w:firstLine="540"/>
        <w:jc w:val="both"/>
        <w:rPr>
          <w:sz w:val="28"/>
          <w:szCs w:val="28"/>
        </w:rPr>
      </w:pPr>
      <w:bookmarkStart w:id="56" w:name="sub_39651"/>
      <w:bookmarkEnd w:id="55"/>
      <w:r w:rsidRPr="00572FE4">
        <w:rPr>
          <w:sz w:val="28"/>
          <w:szCs w:val="28"/>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508EC" w:rsidRPr="00572FE4" w:rsidRDefault="009508EC" w:rsidP="00745631">
      <w:pPr>
        <w:autoSpaceDE w:val="0"/>
        <w:autoSpaceDN w:val="0"/>
        <w:adjustRightInd w:val="0"/>
        <w:ind w:firstLine="540"/>
        <w:jc w:val="both"/>
        <w:rPr>
          <w:sz w:val="28"/>
          <w:szCs w:val="28"/>
        </w:rPr>
      </w:pPr>
      <w:bookmarkStart w:id="57" w:name="sub_39652"/>
      <w:bookmarkEnd w:id="56"/>
      <w:r w:rsidRPr="00572FE4">
        <w:rPr>
          <w:sz w:val="28"/>
          <w:szCs w:val="28"/>
        </w:rPr>
        <w:t xml:space="preserve">2) собственнику объекта незавершенного строительства, за исключением указанного в </w:t>
      </w:r>
      <w:hyperlink w:anchor="sub_39651" w:history="1">
        <w:r w:rsidRPr="00572FE4">
          <w:rPr>
            <w:sz w:val="28"/>
            <w:szCs w:val="28"/>
          </w:rPr>
          <w:t>подпункте 1</w:t>
        </w:r>
      </w:hyperlink>
      <w:r w:rsidRPr="00572FE4">
        <w:rPr>
          <w:sz w:val="28"/>
          <w:szCs w:val="28"/>
        </w:rPr>
        <w:t xml:space="preserve"> статьи 39.6. Земельного кодекса,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9508EC" w:rsidRPr="00572FE4" w:rsidRDefault="009508EC" w:rsidP="00510282">
      <w:pPr>
        <w:autoSpaceDE w:val="0"/>
        <w:autoSpaceDN w:val="0"/>
        <w:adjustRightInd w:val="0"/>
        <w:ind w:firstLine="540"/>
        <w:jc w:val="both"/>
        <w:rPr>
          <w:sz w:val="28"/>
          <w:szCs w:val="28"/>
        </w:rPr>
      </w:pPr>
      <w:r w:rsidRPr="00572FE4">
        <w:rPr>
          <w:sz w:val="28"/>
          <w:szCs w:val="28"/>
        </w:rPr>
        <w:t xml:space="preserve">10.8. Размер арендной платы за земельный участок определяется в соответствии с </w:t>
      </w:r>
      <w:hyperlink r:id="rId10" w:history="1">
        <w:r w:rsidRPr="00572FE4">
          <w:rPr>
            <w:sz w:val="28"/>
            <w:szCs w:val="28"/>
          </w:rPr>
          <w:t>основными принципами</w:t>
        </w:r>
      </w:hyperlink>
      <w:r w:rsidRPr="00572FE4">
        <w:rPr>
          <w:sz w:val="28"/>
          <w:szCs w:val="28"/>
        </w:rPr>
        <w:t xml:space="preserve"> определения арендной платы, установленными Правительством Российской Федерации и статьей 39.7. Земельного кодекса.</w:t>
      </w:r>
    </w:p>
    <w:p w:rsidR="009508EC" w:rsidRPr="00572FE4" w:rsidRDefault="009508EC" w:rsidP="00510282">
      <w:pPr>
        <w:autoSpaceDE w:val="0"/>
        <w:autoSpaceDN w:val="0"/>
        <w:adjustRightInd w:val="0"/>
        <w:ind w:firstLine="720"/>
        <w:jc w:val="both"/>
        <w:rPr>
          <w:sz w:val="28"/>
          <w:szCs w:val="28"/>
        </w:rPr>
      </w:pPr>
      <w:r w:rsidRPr="00572FE4">
        <w:rPr>
          <w:sz w:val="28"/>
          <w:szCs w:val="28"/>
        </w:rPr>
        <w:t>В случае заключения договора аренды земельного участка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9508EC" w:rsidRPr="00572FE4" w:rsidRDefault="009508EC" w:rsidP="00337DB0">
      <w:pPr>
        <w:autoSpaceDE w:val="0"/>
        <w:autoSpaceDN w:val="0"/>
        <w:adjustRightInd w:val="0"/>
        <w:ind w:firstLine="540"/>
        <w:jc w:val="both"/>
        <w:rPr>
          <w:sz w:val="28"/>
          <w:szCs w:val="28"/>
        </w:rPr>
      </w:pPr>
      <w:r w:rsidRPr="00572FE4">
        <w:rPr>
          <w:sz w:val="28"/>
          <w:szCs w:val="28"/>
        </w:rPr>
        <w:t>10.9. Корректирующие коэффициенты для расчета арендной платы за землю утверждаются постановлением администрации Тенькинского городского округа Магаданской области.</w:t>
      </w:r>
    </w:p>
    <w:p w:rsidR="009508EC" w:rsidRPr="00572FE4" w:rsidRDefault="009508EC" w:rsidP="00337DB0">
      <w:pPr>
        <w:autoSpaceDE w:val="0"/>
        <w:autoSpaceDN w:val="0"/>
        <w:adjustRightInd w:val="0"/>
        <w:ind w:firstLine="540"/>
        <w:jc w:val="both"/>
        <w:rPr>
          <w:sz w:val="28"/>
          <w:szCs w:val="28"/>
        </w:rPr>
      </w:pPr>
      <w:r w:rsidRPr="00572FE4">
        <w:rPr>
          <w:sz w:val="28"/>
          <w:szCs w:val="28"/>
        </w:rPr>
        <w:t xml:space="preserve">10.10. Условия договоров аренды земельных участков определяются </w:t>
      </w:r>
      <w:hyperlink r:id="rId11" w:history="1">
        <w:r w:rsidRPr="00572FE4">
          <w:rPr>
            <w:sz w:val="28"/>
            <w:szCs w:val="28"/>
          </w:rPr>
          <w:t>Гражданским кодексом</w:t>
        </w:r>
      </w:hyperlink>
      <w:r w:rsidRPr="00572FE4">
        <w:rPr>
          <w:sz w:val="28"/>
          <w:szCs w:val="28"/>
        </w:rPr>
        <w:t>, Земельным кодексом и другими федеральными законами.</w:t>
      </w:r>
    </w:p>
    <w:p w:rsidR="009508EC" w:rsidRPr="00572FE4" w:rsidRDefault="009508EC" w:rsidP="00337DB0">
      <w:pPr>
        <w:autoSpaceDE w:val="0"/>
        <w:autoSpaceDN w:val="0"/>
        <w:adjustRightInd w:val="0"/>
        <w:ind w:firstLine="540"/>
        <w:jc w:val="both"/>
        <w:rPr>
          <w:sz w:val="28"/>
          <w:szCs w:val="28"/>
        </w:rPr>
      </w:pPr>
      <w:bookmarkStart w:id="58" w:name="sub_3982"/>
      <w:r w:rsidRPr="00572FE4">
        <w:rPr>
          <w:sz w:val="28"/>
          <w:szCs w:val="28"/>
        </w:rPr>
        <w:t>10.11. Договор аренды земельного участка  предоставленного для проведения работ, связанных с пользованием недрами, должен предусматривать проведение работ по рекультивации такого земельного участка.</w:t>
      </w:r>
    </w:p>
    <w:p w:rsidR="009508EC" w:rsidRPr="00572FE4" w:rsidRDefault="009508EC" w:rsidP="00337DB0">
      <w:pPr>
        <w:autoSpaceDE w:val="0"/>
        <w:autoSpaceDN w:val="0"/>
        <w:adjustRightInd w:val="0"/>
        <w:ind w:firstLine="540"/>
        <w:jc w:val="both"/>
        <w:rPr>
          <w:sz w:val="28"/>
          <w:szCs w:val="28"/>
        </w:rPr>
      </w:pPr>
      <w:bookmarkStart w:id="59" w:name="sub_3983"/>
      <w:bookmarkEnd w:id="58"/>
      <w:r w:rsidRPr="00572FE4">
        <w:rPr>
          <w:sz w:val="28"/>
          <w:szCs w:val="28"/>
        </w:rPr>
        <w:t>Требования к рекультивации земель и земельных участков устанавливаются в порядке, определенном Правительством Российской Федерации.</w:t>
      </w:r>
    </w:p>
    <w:bookmarkEnd w:id="59"/>
    <w:p w:rsidR="009508EC" w:rsidRPr="00572FE4" w:rsidRDefault="009508EC" w:rsidP="00510282">
      <w:pPr>
        <w:autoSpaceDE w:val="0"/>
        <w:autoSpaceDN w:val="0"/>
        <w:adjustRightInd w:val="0"/>
        <w:ind w:firstLine="720"/>
        <w:jc w:val="both"/>
        <w:rPr>
          <w:sz w:val="28"/>
          <w:szCs w:val="28"/>
        </w:rPr>
      </w:pPr>
    </w:p>
    <w:bookmarkEnd w:id="57"/>
    <w:p w:rsidR="009508EC" w:rsidRPr="00572FE4" w:rsidRDefault="009508EC">
      <w:pPr>
        <w:pStyle w:val="ConsPlusNormal"/>
        <w:widowControl/>
        <w:ind w:firstLine="0"/>
        <w:jc w:val="center"/>
        <w:rPr>
          <w:rFonts w:ascii="Times New Roman" w:hAnsi="Times New Roman" w:cs="Times New Roman"/>
          <w:b/>
          <w:sz w:val="28"/>
          <w:szCs w:val="28"/>
        </w:rPr>
      </w:pPr>
      <w:r w:rsidRPr="00572FE4">
        <w:rPr>
          <w:rFonts w:ascii="Times New Roman" w:hAnsi="Times New Roman" w:cs="Times New Roman"/>
          <w:b/>
          <w:sz w:val="28"/>
          <w:szCs w:val="28"/>
        </w:rPr>
        <w:t>11. Порядок регистрации договоров</w:t>
      </w:r>
    </w:p>
    <w:p w:rsidR="009508EC" w:rsidRPr="00572FE4" w:rsidRDefault="009508EC">
      <w:pPr>
        <w:pStyle w:val="ConsPlusNormal"/>
        <w:widowControl/>
        <w:ind w:firstLine="540"/>
        <w:jc w:val="both"/>
        <w:rPr>
          <w:rFonts w:ascii="Times New Roman" w:hAnsi="Times New Roman" w:cs="Times New Roman"/>
          <w:sz w:val="28"/>
          <w:szCs w:val="28"/>
        </w:rPr>
      </w:pPr>
    </w:p>
    <w:p w:rsidR="009508EC" w:rsidRPr="00572FE4" w:rsidRDefault="009508EC">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 xml:space="preserve">11.1. Договоры купли-продажи, договоры аренды земельных участков заключенные на срок один год и более, подлежат государственной регистрации в Управлении  Федеральной  службы государственной регистрации, кадастра и картографии  по Магаданской области и Чукотскому автономному округу. </w:t>
      </w:r>
    </w:p>
    <w:p w:rsidR="009508EC" w:rsidRPr="00572FE4" w:rsidRDefault="009508EC">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11.2. Право собственности на земельный участок переходит к покупателю с момента государственной регистрации права собственности в порядке, установленном Федеральным законом «О государственной регистрации прав на недвижимое имущество и сделок с ним».</w:t>
      </w:r>
    </w:p>
    <w:p w:rsidR="009508EC" w:rsidRPr="00572FE4" w:rsidRDefault="009508EC">
      <w:pPr>
        <w:pStyle w:val="ConsPlusNormal"/>
        <w:widowControl/>
        <w:ind w:firstLine="540"/>
        <w:jc w:val="both"/>
        <w:rPr>
          <w:rFonts w:ascii="Times New Roman" w:hAnsi="Times New Roman" w:cs="Times New Roman"/>
          <w:sz w:val="28"/>
          <w:szCs w:val="28"/>
        </w:rPr>
      </w:pPr>
      <w:r w:rsidRPr="00572FE4">
        <w:rPr>
          <w:rFonts w:ascii="Times New Roman" w:hAnsi="Times New Roman" w:cs="Times New Roman"/>
          <w:sz w:val="28"/>
          <w:szCs w:val="28"/>
        </w:rPr>
        <w:t>11.3. Учет землепользователей в соответствии с заключенными договорами осуществляет Комитет.</w:t>
      </w:r>
    </w:p>
    <w:p w:rsidR="009508EC" w:rsidRPr="00572FE4" w:rsidRDefault="009508EC">
      <w:pPr>
        <w:pStyle w:val="ConsPlusNormal"/>
        <w:widowControl/>
        <w:ind w:firstLine="540"/>
        <w:jc w:val="both"/>
        <w:rPr>
          <w:rFonts w:ascii="Times New Roman" w:hAnsi="Times New Roman" w:cs="Times New Roman"/>
          <w:sz w:val="28"/>
          <w:szCs w:val="28"/>
        </w:rPr>
      </w:pPr>
    </w:p>
    <w:p w:rsidR="009508EC" w:rsidRPr="00572FE4" w:rsidRDefault="009508EC">
      <w:pPr>
        <w:pStyle w:val="ConsPlusNormal"/>
        <w:widowControl/>
        <w:ind w:firstLine="540"/>
        <w:jc w:val="both"/>
        <w:rPr>
          <w:rFonts w:ascii="Times New Roman" w:hAnsi="Times New Roman" w:cs="Times New Roman"/>
          <w:sz w:val="28"/>
          <w:szCs w:val="28"/>
        </w:rPr>
      </w:pPr>
    </w:p>
    <w:p w:rsidR="009508EC" w:rsidRPr="00572FE4" w:rsidRDefault="009508EC">
      <w:pPr>
        <w:pStyle w:val="ConsPlusNormal"/>
        <w:widowControl/>
        <w:ind w:firstLine="540"/>
        <w:jc w:val="both"/>
        <w:rPr>
          <w:rFonts w:ascii="Times New Roman" w:hAnsi="Times New Roman" w:cs="Times New Roman"/>
          <w:sz w:val="28"/>
          <w:szCs w:val="28"/>
        </w:rPr>
      </w:pPr>
    </w:p>
    <w:p w:rsidR="009508EC" w:rsidRPr="00572FE4" w:rsidRDefault="009508EC" w:rsidP="00AF2610">
      <w:pPr>
        <w:pStyle w:val="ConsPlusNormal"/>
        <w:widowControl/>
        <w:ind w:firstLine="540"/>
        <w:jc w:val="center"/>
        <w:rPr>
          <w:rFonts w:ascii="Times New Roman" w:hAnsi="Times New Roman" w:cs="Times New Roman"/>
          <w:sz w:val="28"/>
          <w:szCs w:val="28"/>
        </w:rPr>
      </w:pPr>
      <w:r w:rsidRPr="00572FE4">
        <w:rPr>
          <w:rFonts w:ascii="Times New Roman" w:hAnsi="Times New Roman" w:cs="Times New Roman"/>
          <w:sz w:val="28"/>
          <w:szCs w:val="28"/>
        </w:rPr>
        <w:t>__________________________________________</w:t>
      </w:r>
    </w:p>
    <w:p w:rsidR="009508EC" w:rsidRPr="00572FE4" w:rsidRDefault="009508EC">
      <w:pPr>
        <w:pStyle w:val="ConsPlusNormal"/>
        <w:widowControl/>
        <w:ind w:firstLine="540"/>
        <w:jc w:val="both"/>
        <w:rPr>
          <w:rFonts w:ascii="Times New Roman" w:hAnsi="Times New Roman" w:cs="Times New Roman"/>
          <w:sz w:val="28"/>
          <w:szCs w:val="28"/>
        </w:rPr>
      </w:pPr>
    </w:p>
    <w:p w:rsidR="009508EC" w:rsidRPr="00572FE4" w:rsidRDefault="009508EC" w:rsidP="00B54137">
      <w:pPr>
        <w:rPr>
          <w:sz w:val="28"/>
          <w:szCs w:val="28"/>
        </w:rPr>
      </w:pPr>
    </w:p>
    <w:p w:rsidR="009508EC" w:rsidRPr="00572FE4" w:rsidRDefault="009508EC" w:rsidP="00635862">
      <w:pPr>
        <w:rPr>
          <w:sz w:val="28"/>
          <w:szCs w:val="28"/>
        </w:rPr>
      </w:pPr>
    </w:p>
    <w:sectPr w:rsidR="009508EC" w:rsidRPr="00572FE4" w:rsidSect="00B610A6">
      <w:headerReference w:type="even" r:id="rId12"/>
      <w:headerReference w:type="default" r:id="rId13"/>
      <w:pgSz w:w="11906" w:h="16838"/>
      <w:pgMar w:top="1134" w:right="850" w:bottom="719"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08EC" w:rsidRDefault="009508EC">
      <w:r>
        <w:separator/>
      </w:r>
    </w:p>
  </w:endnote>
  <w:endnote w:type="continuationSeparator" w:id="1">
    <w:p w:rsidR="009508EC" w:rsidRDefault="009508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08EC" w:rsidRDefault="009508EC">
      <w:r>
        <w:separator/>
      </w:r>
    </w:p>
  </w:footnote>
  <w:footnote w:type="continuationSeparator" w:id="1">
    <w:p w:rsidR="009508EC" w:rsidRDefault="009508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EC" w:rsidRDefault="009508EC" w:rsidP="006358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508EC" w:rsidRDefault="009508E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08EC" w:rsidRDefault="009508EC" w:rsidP="006358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9508EC" w:rsidRDefault="009508E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D4837"/>
    <w:multiLevelType w:val="hybridMultilevel"/>
    <w:tmpl w:val="6C127538"/>
    <w:lvl w:ilvl="0" w:tplc="59880FBE">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stylePaneFormatFilter w:val="3F01"/>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75EB6"/>
    <w:rsid w:val="0000063B"/>
    <w:rsid w:val="00002841"/>
    <w:rsid w:val="0000557E"/>
    <w:rsid w:val="00007393"/>
    <w:rsid w:val="0001067D"/>
    <w:rsid w:val="0001087B"/>
    <w:rsid w:val="000207EE"/>
    <w:rsid w:val="000209CB"/>
    <w:rsid w:val="0002789F"/>
    <w:rsid w:val="00036BAA"/>
    <w:rsid w:val="00054B91"/>
    <w:rsid w:val="00056DB5"/>
    <w:rsid w:val="00080AD7"/>
    <w:rsid w:val="00083F9D"/>
    <w:rsid w:val="000A76F4"/>
    <w:rsid w:val="000B45FA"/>
    <w:rsid w:val="000B6F73"/>
    <w:rsid w:val="000C7C1C"/>
    <w:rsid w:val="000D0F24"/>
    <w:rsid w:val="000E5959"/>
    <w:rsid w:val="000F4B1B"/>
    <w:rsid w:val="001034D4"/>
    <w:rsid w:val="00121F1D"/>
    <w:rsid w:val="00125FC6"/>
    <w:rsid w:val="00132869"/>
    <w:rsid w:val="0013552C"/>
    <w:rsid w:val="00135A21"/>
    <w:rsid w:val="0014725A"/>
    <w:rsid w:val="001C2310"/>
    <w:rsid w:val="001E4150"/>
    <w:rsid w:val="001E6E1A"/>
    <w:rsid w:val="001F1D3D"/>
    <w:rsid w:val="001F36FA"/>
    <w:rsid w:val="0020002F"/>
    <w:rsid w:val="002131B5"/>
    <w:rsid w:val="00215B7D"/>
    <w:rsid w:val="002206C4"/>
    <w:rsid w:val="00257F44"/>
    <w:rsid w:val="002666F5"/>
    <w:rsid w:val="002710AE"/>
    <w:rsid w:val="0028110F"/>
    <w:rsid w:val="00286B4E"/>
    <w:rsid w:val="0029798E"/>
    <w:rsid w:val="002B27EE"/>
    <w:rsid w:val="002C11BA"/>
    <w:rsid w:val="002D2971"/>
    <w:rsid w:val="002D7A2E"/>
    <w:rsid w:val="002E4599"/>
    <w:rsid w:val="002E5C9B"/>
    <w:rsid w:val="00304C07"/>
    <w:rsid w:val="00306F6E"/>
    <w:rsid w:val="00316076"/>
    <w:rsid w:val="00321D6B"/>
    <w:rsid w:val="00327BBA"/>
    <w:rsid w:val="00330D46"/>
    <w:rsid w:val="003312F2"/>
    <w:rsid w:val="00337DB0"/>
    <w:rsid w:val="0036464F"/>
    <w:rsid w:val="00366EE5"/>
    <w:rsid w:val="0037220D"/>
    <w:rsid w:val="00372437"/>
    <w:rsid w:val="003731D5"/>
    <w:rsid w:val="00374B97"/>
    <w:rsid w:val="0037746B"/>
    <w:rsid w:val="003811F1"/>
    <w:rsid w:val="00382F01"/>
    <w:rsid w:val="00386F94"/>
    <w:rsid w:val="003870E0"/>
    <w:rsid w:val="00391207"/>
    <w:rsid w:val="00394687"/>
    <w:rsid w:val="003D60DB"/>
    <w:rsid w:val="003D65D7"/>
    <w:rsid w:val="003F124F"/>
    <w:rsid w:val="003F61A5"/>
    <w:rsid w:val="003F6275"/>
    <w:rsid w:val="00421303"/>
    <w:rsid w:val="00422D96"/>
    <w:rsid w:val="004319BF"/>
    <w:rsid w:val="0044786A"/>
    <w:rsid w:val="004631F7"/>
    <w:rsid w:val="00473E00"/>
    <w:rsid w:val="00483FF0"/>
    <w:rsid w:val="0048659A"/>
    <w:rsid w:val="004869B6"/>
    <w:rsid w:val="00491C51"/>
    <w:rsid w:val="004B140A"/>
    <w:rsid w:val="004C1807"/>
    <w:rsid w:val="004C5153"/>
    <w:rsid w:val="004D169B"/>
    <w:rsid w:val="004D2073"/>
    <w:rsid w:val="004D6E5E"/>
    <w:rsid w:val="004E26E6"/>
    <w:rsid w:val="004F0F83"/>
    <w:rsid w:val="004F339D"/>
    <w:rsid w:val="004F7313"/>
    <w:rsid w:val="0050196F"/>
    <w:rsid w:val="005029F9"/>
    <w:rsid w:val="00503595"/>
    <w:rsid w:val="005063DE"/>
    <w:rsid w:val="00510282"/>
    <w:rsid w:val="00522594"/>
    <w:rsid w:val="00531E83"/>
    <w:rsid w:val="005323C0"/>
    <w:rsid w:val="0053781B"/>
    <w:rsid w:val="00540B30"/>
    <w:rsid w:val="005462E2"/>
    <w:rsid w:val="00547955"/>
    <w:rsid w:val="00550501"/>
    <w:rsid w:val="00561D31"/>
    <w:rsid w:val="00565703"/>
    <w:rsid w:val="005666BB"/>
    <w:rsid w:val="00572FE4"/>
    <w:rsid w:val="00575DE7"/>
    <w:rsid w:val="00581777"/>
    <w:rsid w:val="00585373"/>
    <w:rsid w:val="00590B67"/>
    <w:rsid w:val="0059500B"/>
    <w:rsid w:val="005956B4"/>
    <w:rsid w:val="005A1CC8"/>
    <w:rsid w:val="005A29FA"/>
    <w:rsid w:val="005A5F24"/>
    <w:rsid w:val="005A7A54"/>
    <w:rsid w:val="005B2053"/>
    <w:rsid w:val="005C0A10"/>
    <w:rsid w:val="005D1A86"/>
    <w:rsid w:val="005D261C"/>
    <w:rsid w:val="005D2AF1"/>
    <w:rsid w:val="005D3F23"/>
    <w:rsid w:val="005E5AEA"/>
    <w:rsid w:val="005E73C3"/>
    <w:rsid w:val="005F4EA1"/>
    <w:rsid w:val="0060692B"/>
    <w:rsid w:val="006069E9"/>
    <w:rsid w:val="0061483F"/>
    <w:rsid w:val="00627EFB"/>
    <w:rsid w:val="00635862"/>
    <w:rsid w:val="00647638"/>
    <w:rsid w:val="00686076"/>
    <w:rsid w:val="006C1EAF"/>
    <w:rsid w:val="006D0324"/>
    <w:rsid w:val="006F3AAC"/>
    <w:rsid w:val="006F7034"/>
    <w:rsid w:val="00702E66"/>
    <w:rsid w:val="007369A0"/>
    <w:rsid w:val="00741636"/>
    <w:rsid w:val="00745631"/>
    <w:rsid w:val="00745CD1"/>
    <w:rsid w:val="007505BB"/>
    <w:rsid w:val="00760AB3"/>
    <w:rsid w:val="007626B2"/>
    <w:rsid w:val="00763B39"/>
    <w:rsid w:val="007644EB"/>
    <w:rsid w:val="00781819"/>
    <w:rsid w:val="00791953"/>
    <w:rsid w:val="007A2DBF"/>
    <w:rsid w:val="007A3177"/>
    <w:rsid w:val="007A3686"/>
    <w:rsid w:val="007C30A9"/>
    <w:rsid w:val="007C3400"/>
    <w:rsid w:val="007D48DE"/>
    <w:rsid w:val="007F531F"/>
    <w:rsid w:val="007F5889"/>
    <w:rsid w:val="00815B44"/>
    <w:rsid w:val="0082629B"/>
    <w:rsid w:val="0084071E"/>
    <w:rsid w:val="00842F7D"/>
    <w:rsid w:val="00850EA9"/>
    <w:rsid w:val="00856804"/>
    <w:rsid w:val="008636C6"/>
    <w:rsid w:val="00867D94"/>
    <w:rsid w:val="008816D6"/>
    <w:rsid w:val="00882851"/>
    <w:rsid w:val="0089484E"/>
    <w:rsid w:val="008A08BC"/>
    <w:rsid w:val="008A17F3"/>
    <w:rsid w:val="008A53BB"/>
    <w:rsid w:val="008C006F"/>
    <w:rsid w:val="008C029D"/>
    <w:rsid w:val="008C35C1"/>
    <w:rsid w:val="008C4FBC"/>
    <w:rsid w:val="008E60FB"/>
    <w:rsid w:val="00921DC1"/>
    <w:rsid w:val="00932F72"/>
    <w:rsid w:val="00935489"/>
    <w:rsid w:val="009377C5"/>
    <w:rsid w:val="00942B0E"/>
    <w:rsid w:val="00945253"/>
    <w:rsid w:val="00946B5C"/>
    <w:rsid w:val="009508EC"/>
    <w:rsid w:val="00971079"/>
    <w:rsid w:val="00972105"/>
    <w:rsid w:val="00972600"/>
    <w:rsid w:val="00973688"/>
    <w:rsid w:val="00973DB6"/>
    <w:rsid w:val="0097771A"/>
    <w:rsid w:val="0098577C"/>
    <w:rsid w:val="009B0118"/>
    <w:rsid w:val="009C2720"/>
    <w:rsid w:val="009E5A86"/>
    <w:rsid w:val="009F76FE"/>
    <w:rsid w:val="00A00051"/>
    <w:rsid w:val="00A06C48"/>
    <w:rsid w:val="00A138A1"/>
    <w:rsid w:val="00A171B2"/>
    <w:rsid w:val="00A32DFA"/>
    <w:rsid w:val="00A33AF9"/>
    <w:rsid w:val="00A416F0"/>
    <w:rsid w:val="00A5379B"/>
    <w:rsid w:val="00A6123B"/>
    <w:rsid w:val="00A7498D"/>
    <w:rsid w:val="00A761D0"/>
    <w:rsid w:val="00A936DB"/>
    <w:rsid w:val="00AA120A"/>
    <w:rsid w:val="00AA7D4E"/>
    <w:rsid w:val="00AB0C7C"/>
    <w:rsid w:val="00AB25E9"/>
    <w:rsid w:val="00AB5494"/>
    <w:rsid w:val="00AC3263"/>
    <w:rsid w:val="00AE28C9"/>
    <w:rsid w:val="00AE6F33"/>
    <w:rsid w:val="00AF2610"/>
    <w:rsid w:val="00AF56A5"/>
    <w:rsid w:val="00AF65DC"/>
    <w:rsid w:val="00B31CF0"/>
    <w:rsid w:val="00B35246"/>
    <w:rsid w:val="00B36AC8"/>
    <w:rsid w:val="00B54137"/>
    <w:rsid w:val="00B610A6"/>
    <w:rsid w:val="00B62AD0"/>
    <w:rsid w:val="00B65B2E"/>
    <w:rsid w:val="00B7175F"/>
    <w:rsid w:val="00B71CDA"/>
    <w:rsid w:val="00B82223"/>
    <w:rsid w:val="00B84067"/>
    <w:rsid w:val="00BB2C64"/>
    <w:rsid w:val="00BB6979"/>
    <w:rsid w:val="00BD4F72"/>
    <w:rsid w:val="00BD5721"/>
    <w:rsid w:val="00BD65F9"/>
    <w:rsid w:val="00BE006C"/>
    <w:rsid w:val="00BE6590"/>
    <w:rsid w:val="00BF6797"/>
    <w:rsid w:val="00BF6D37"/>
    <w:rsid w:val="00C13509"/>
    <w:rsid w:val="00C14906"/>
    <w:rsid w:val="00C16D78"/>
    <w:rsid w:val="00C2058C"/>
    <w:rsid w:val="00C250E9"/>
    <w:rsid w:val="00C25450"/>
    <w:rsid w:val="00C30465"/>
    <w:rsid w:val="00C326A7"/>
    <w:rsid w:val="00C43E7C"/>
    <w:rsid w:val="00C468C2"/>
    <w:rsid w:val="00C50419"/>
    <w:rsid w:val="00C52BF0"/>
    <w:rsid w:val="00C6297A"/>
    <w:rsid w:val="00C72F4D"/>
    <w:rsid w:val="00C74B23"/>
    <w:rsid w:val="00C774AD"/>
    <w:rsid w:val="00CA2B2C"/>
    <w:rsid w:val="00CA637E"/>
    <w:rsid w:val="00CB0DF9"/>
    <w:rsid w:val="00CB61E2"/>
    <w:rsid w:val="00CC1608"/>
    <w:rsid w:val="00CD1D3A"/>
    <w:rsid w:val="00CE5FB4"/>
    <w:rsid w:val="00D06746"/>
    <w:rsid w:val="00D16821"/>
    <w:rsid w:val="00D208A5"/>
    <w:rsid w:val="00D2566E"/>
    <w:rsid w:val="00D30A10"/>
    <w:rsid w:val="00D31E08"/>
    <w:rsid w:val="00D35B43"/>
    <w:rsid w:val="00D57FAE"/>
    <w:rsid w:val="00D617F7"/>
    <w:rsid w:val="00D644DD"/>
    <w:rsid w:val="00D71FB1"/>
    <w:rsid w:val="00D744EA"/>
    <w:rsid w:val="00D74D2A"/>
    <w:rsid w:val="00D863B9"/>
    <w:rsid w:val="00DA36D3"/>
    <w:rsid w:val="00DA504C"/>
    <w:rsid w:val="00DA5332"/>
    <w:rsid w:val="00DB22FA"/>
    <w:rsid w:val="00DB2733"/>
    <w:rsid w:val="00DB7481"/>
    <w:rsid w:val="00DF040C"/>
    <w:rsid w:val="00E05C17"/>
    <w:rsid w:val="00E06B2D"/>
    <w:rsid w:val="00E12C4E"/>
    <w:rsid w:val="00E17671"/>
    <w:rsid w:val="00E210F7"/>
    <w:rsid w:val="00E236FF"/>
    <w:rsid w:val="00E32CC9"/>
    <w:rsid w:val="00E37822"/>
    <w:rsid w:val="00E45CE9"/>
    <w:rsid w:val="00E52C96"/>
    <w:rsid w:val="00E53BD1"/>
    <w:rsid w:val="00E54FD1"/>
    <w:rsid w:val="00E63012"/>
    <w:rsid w:val="00E63344"/>
    <w:rsid w:val="00E73AB4"/>
    <w:rsid w:val="00E75EB6"/>
    <w:rsid w:val="00E77097"/>
    <w:rsid w:val="00E772B8"/>
    <w:rsid w:val="00E84F04"/>
    <w:rsid w:val="00EA2378"/>
    <w:rsid w:val="00EA5C8B"/>
    <w:rsid w:val="00EA72E8"/>
    <w:rsid w:val="00EB490B"/>
    <w:rsid w:val="00EC19D7"/>
    <w:rsid w:val="00ED6466"/>
    <w:rsid w:val="00ED7877"/>
    <w:rsid w:val="00EE387F"/>
    <w:rsid w:val="00EE44C7"/>
    <w:rsid w:val="00EF721F"/>
    <w:rsid w:val="00EF7C2E"/>
    <w:rsid w:val="00F05AD4"/>
    <w:rsid w:val="00F136B6"/>
    <w:rsid w:val="00F22F60"/>
    <w:rsid w:val="00F24606"/>
    <w:rsid w:val="00F26104"/>
    <w:rsid w:val="00F42081"/>
    <w:rsid w:val="00F43C1C"/>
    <w:rsid w:val="00F536D4"/>
    <w:rsid w:val="00F568D9"/>
    <w:rsid w:val="00F83D7C"/>
    <w:rsid w:val="00F84499"/>
    <w:rsid w:val="00F851A3"/>
    <w:rsid w:val="00F956BC"/>
    <w:rsid w:val="00FA380D"/>
    <w:rsid w:val="00FC53CD"/>
    <w:rsid w:val="00FE3E41"/>
    <w:rsid w:val="00FF2DD6"/>
    <w:rsid w:val="00FF783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AAC"/>
    <w:rPr>
      <w:sz w:val="24"/>
      <w:szCs w:val="24"/>
    </w:rPr>
  </w:style>
  <w:style w:type="paragraph" w:styleId="Heading1">
    <w:name w:val="heading 1"/>
    <w:basedOn w:val="Normal"/>
    <w:next w:val="Normal"/>
    <w:link w:val="Heading1Char"/>
    <w:uiPriority w:val="99"/>
    <w:qFormat/>
    <w:rsid w:val="006F3AAC"/>
    <w:pPr>
      <w:widowControl w:val="0"/>
      <w:autoSpaceDE w:val="0"/>
      <w:autoSpaceDN w:val="0"/>
      <w:adjustRightInd w:val="0"/>
      <w:spacing w:before="108" w:after="108"/>
      <w:jc w:val="center"/>
      <w:outlineLvl w:val="0"/>
    </w:pPr>
    <w:rPr>
      <w:rFonts w:ascii="Arial" w:hAnsi="Arial"/>
      <w:b/>
      <w:bCs/>
      <w:color w:val="00008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038F"/>
    <w:rPr>
      <w:rFonts w:asciiTheme="majorHAnsi" w:eastAsiaTheme="majorEastAsia" w:hAnsiTheme="majorHAnsi" w:cstheme="majorBidi"/>
      <w:b/>
      <w:bCs/>
      <w:kern w:val="32"/>
      <w:sz w:val="32"/>
      <w:szCs w:val="32"/>
    </w:rPr>
  </w:style>
  <w:style w:type="paragraph" w:customStyle="1" w:styleId="ConsPlusNormal">
    <w:name w:val="ConsPlusNormal"/>
    <w:uiPriority w:val="99"/>
    <w:rsid w:val="00E75EB6"/>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E75EB6"/>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E75EB6"/>
    <w:pPr>
      <w:widowControl w:val="0"/>
      <w:autoSpaceDE w:val="0"/>
      <w:autoSpaceDN w:val="0"/>
      <w:adjustRightInd w:val="0"/>
    </w:pPr>
    <w:rPr>
      <w:rFonts w:ascii="Arial" w:hAnsi="Arial" w:cs="Arial"/>
      <w:b/>
      <w:bCs/>
      <w:sz w:val="20"/>
      <w:szCs w:val="20"/>
    </w:rPr>
  </w:style>
  <w:style w:type="table" w:styleId="TableGrid">
    <w:name w:val="Table Grid"/>
    <w:basedOn w:val="TableNormal"/>
    <w:uiPriority w:val="99"/>
    <w:rsid w:val="006F3AAC"/>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Таблицы (моноширинный)"/>
    <w:basedOn w:val="Normal"/>
    <w:next w:val="Normal"/>
    <w:uiPriority w:val="99"/>
    <w:rsid w:val="006F3AAC"/>
    <w:pPr>
      <w:widowControl w:val="0"/>
      <w:autoSpaceDE w:val="0"/>
      <w:autoSpaceDN w:val="0"/>
      <w:adjustRightInd w:val="0"/>
      <w:jc w:val="both"/>
    </w:pPr>
    <w:rPr>
      <w:rFonts w:ascii="Courier New" w:hAnsi="Courier New" w:cs="Courier New"/>
      <w:sz w:val="20"/>
      <w:szCs w:val="20"/>
    </w:rPr>
  </w:style>
  <w:style w:type="character" w:customStyle="1" w:styleId="a0">
    <w:name w:val="Цветовое выделение"/>
    <w:uiPriority w:val="99"/>
    <w:rsid w:val="00932F72"/>
    <w:rPr>
      <w:b/>
      <w:color w:val="000080"/>
      <w:sz w:val="20"/>
    </w:rPr>
  </w:style>
  <w:style w:type="paragraph" w:customStyle="1" w:styleId="ConsNonformat">
    <w:name w:val="ConsNonformat"/>
    <w:uiPriority w:val="99"/>
    <w:rsid w:val="00932F72"/>
    <w:pPr>
      <w:widowControl w:val="0"/>
      <w:autoSpaceDE w:val="0"/>
      <w:autoSpaceDN w:val="0"/>
      <w:adjustRightInd w:val="0"/>
    </w:pPr>
    <w:rPr>
      <w:rFonts w:ascii="Courier New" w:hAnsi="Courier New" w:cs="Courier New"/>
      <w:sz w:val="20"/>
      <w:szCs w:val="20"/>
    </w:rPr>
  </w:style>
  <w:style w:type="paragraph" w:customStyle="1" w:styleId="a1">
    <w:name w:val="Прижатый влево"/>
    <w:basedOn w:val="Normal"/>
    <w:next w:val="Normal"/>
    <w:uiPriority w:val="99"/>
    <w:rsid w:val="000209CB"/>
    <w:pPr>
      <w:widowControl w:val="0"/>
      <w:autoSpaceDE w:val="0"/>
      <w:autoSpaceDN w:val="0"/>
      <w:adjustRightInd w:val="0"/>
    </w:pPr>
    <w:rPr>
      <w:rFonts w:ascii="Arial" w:hAnsi="Arial"/>
      <w:sz w:val="20"/>
      <w:szCs w:val="20"/>
    </w:rPr>
  </w:style>
  <w:style w:type="paragraph" w:customStyle="1" w:styleId="3">
    <w:name w:val="Знак Знак3"/>
    <w:basedOn w:val="Normal"/>
    <w:uiPriority w:val="99"/>
    <w:rsid w:val="00CE5FB4"/>
    <w:pPr>
      <w:spacing w:before="100" w:beforeAutospacing="1" w:after="100" w:afterAutospacing="1"/>
    </w:pPr>
    <w:rPr>
      <w:rFonts w:ascii="Tahoma" w:hAnsi="Tahoma"/>
      <w:sz w:val="20"/>
      <w:szCs w:val="20"/>
      <w:lang w:val="en-US" w:eastAsia="en-US"/>
    </w:rPr>
  </w:style>
  <w:style w:type="character" w:customStyle="1" w:styleId="a2">
    <w:name w:val="Гипертекстовая ссылка"/>
    <w:basedOn w:val="a0"/>
    <w:uiPriority w:val="99"/>
    <w:rsid w:val="005A1CC8"/>
    <w:rPr>
      <w:rFonts w:cs="Times New Roman"/>
      <w:bCs/>
      <w:color w:val="106BBE"/>
      <w:szCs w:val="20"/>
    </w:rPr>
  </w:style>
  <w:style w:type="paragraph" w:customStyle="1" w:styleId="a3">
    <w:name w:val="Комментарий"/>
    <w:basedOn w:val="Normal"/>
    <w:next w:val="Normal"/>
    <w:uiPriority w:val="99"/>
    <w:rsid w:val="003D60DB"/>
    <w:pPr>
      <w:autoSpaceDE w:val="0"/>
      <w:autoSpaceDN w:val="0"/>
      <w:adjustRightInd w:val="0"/>
      <w:spacing w:before="75"/>
      <w:ind w:left="170"/>
      <w:jc w:val="both"/>
    </w:pPr>
    <w:rPr>
      <w:rFonts w:ascii="Arial" w:hAnsi="Arial"/>
      <w:color w:val="353842"/>
      <w:shd w:val="clear" w:color="auto" w:fill="F0F0F0"/>
    </w:rPr>
  </w:style>
  <w:style w:type="paragraph" w:customStyle="1" w:styleId="a4">
    <w:name w:val="Информация об изменениях документа"/>
    <w:basedOn w:val="a3"/>
    <w:next w:val="Normal"/>
    <w:uiPriority w:val="99"/>
    <w:rsid w:val="003D60DB"/>
    <w:rPr>
      <w:i/>
      <w:iCs/>
    </w:rPr>
  </w:style>
  <w:style w:type="character" w:customStyle="1" w:styleId="a5">
    <w:name w:val="Продолжение ссылки"/>
    <w:basedOn w:val="a2"/>
    <w:uiPriority w:val="99"/>
    <w:rsid w:val="003D60DB"/>
  </w:style>
  <w:style w:type="paragraph" w:customStyle="1" w:styleId="a6">
    <w:name w:val="Заголовок статьи"/>
    <w:basedOn w:val="Normal"/>
    <w:next w:val="Normal"/>
    <w:uiPriority w:val="99"/>
    <w:rsid w:val="000A76F4"/>
    <w:pPr>
      <w:autoSpaceDE w:val="0"/>
      <w:autoSpaceDN w:val="0"/>
      <w:adjustRightInd w:val="0"/>
      <w:ind w:left="1612" w:hanging="892"/>
      <w:jc w:val="both"/>
    </w:pPr>
    <w:rPr>
      <w:rFonts w:ascii="Arial" w:hAnsi="Arial"/>
    </w:rPr>
  </w:style>
  <w:style w:type="paragraph" w:styleId="Header">
    <w:name w:val="header"/>
    <w:basedOn w:val="Normal"/>
    <w:link w:val="HeaderChar"/>
    <w:uiPriority w:val="99"/>
    <w:rsid w:val="00C326A7"/>
    <w:pPr>
      <w:tabs>
        <w:tab w:val="center" w:pos="4677"/>
        <w:tab w:val="right" w:pos="9355"/>
      </w:tabs>
    </w:pPr>
  </w:style>
  <w:style w:type="character" w:customStyle="1" w:styleId="HeaderChar">
    <w:name w:val="Header Char"/>
    <w:basedOn w:val="DefaultParagraphFont"/>
    <w:link w:val="Header"/>
    <w:uiPriority w:val="99"/>
    <w:semiHidden/>
    <w:rsid w:val="0084038F"/>
    <w:rPr>
      <w:sz w:val="24"/>
      <w:szCs w:val="24"/>
    </w:rPr>
  </w:style>
  <w:style w:type="character" w:styleId="PageNumber">
    <w:name w:val="page number"/>
    <w:basedOn w:val="DefaultParagraphFont"/>
    <w:uiPriority w:val="99"/>
    <w:rsid w:val="00C326A7"/>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54874.2503"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garantF1://70778720.1000"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0064072.2034"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12068567.100" TargetMode="External"/><Relationship Id="rId4" Type="http://schemas.openxmlformats.org/officeDocument/2006/relationships/webSettings" Target="webSettings.xml"/><Relationship Id="rId9" Type="http://schemas.openxmlformats.org/officeDocument/2006/relationships/hyperlink" Target="garantF1://12027542.1004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135</TotalTime>
  <Pages>14</Pages>
  <Words>5203</Words>
  <Characters>29662</Characters>
  <Application>Microsoft Office Outlook</Application>
  <DocSecurity>0</DocSecurity>
  <Lines>0</Lines>
  <Paragraphs>0</Paragraphs>
  <ScaleCrop>false</ScaleCrop>
  <Company>Администрация Тенькинского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Вадим Пименов</dc:creator>
  <cp:keywords/>
  <dc:description/>
  <cp:lastModifiedBy>TN_Osipova</cp:lastModifiedBy>
  <cp:revision>7</cp:revision>
  <cp:lastPrinted>2016-05-06T03:02:00Z</cp:lastPrinted>
  <dcterms:created xsi:type="dcterms:W3CDTF">2016-05-06T04:43:00Z</dcterms:created>
  <dcterms:modified xsi:type="dcterms:W3CDTF">2016-05-19T05:34:00Z</dcterms:modified>
</cp:coreProperties>
</file>