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B" w:rsidRPr="007047BB" w:rsidRDefault="007047BB" w:rsidP="007047BB">
      <w:pPr>
        <w:spacing w:after="0" w:line="240" w:lineRule="auto"/>
        <w:ind w:right="-45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047BB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7047BB" w:rsidRPr="007047BB" w:rsidRDefault="007047BB" w:rsidP="007047B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7BB">
        <w:rPr>
          <w:rFonts w:ascii="Times New Roman" w:eastAsia="Times New Roman" w:hAnsi="Times New Roman" w:cs="Times New Roman"/>
          <w:b/>
          <w:lang w:eastAsia="ru-RU"/>
        </w:rPr>
        <w:t>ДОГОВОР № ___</w:t>
      </w:r>
    </w:p>
    <w:p w:rsidR="007047BB" w:rsidRPr="007047BB" w:rsidRDefault="007047BB" w:rsidP="007047B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7BB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</w:p>
    <w:p w:rsidR="007047BB" w:rsidRPr="007047BB" w:rsidRDefault="007047BB" w:rsidP="007047BB">
      <w:pPr>
        <w:spacing w:before="120" w:after="0" w:line="240" w:lineRule="auto"/>
        <w:ind w:right="-45"/>
        <w:jc w:val="center"/>
        <w:rPr>
          <w:rFonts w:ascii="Times New Roman" w:eastAsia="Times New Roman" w:hAnsi="Times New Roman" w:cs="Times New Roman"/>
          <w:lang w:eastAsia="ru-RU"/>
        </w:rPr>
      </w:pPr>
      <w:r w:rsidRPr="007047BB">
        <w:rPr>
          <w:rFonts w:ascii="Times New Roman" w:eastAsia="Times New Roman" w:hAnsi="Times New Roman" w:cs="Times New Roman"/>
          <w:lang w:eastAsia="ru-RU"/>
        </w:rPr>
        <w:t>Поселок Усть-Омчуг Тенькинского района Магаданской области,</w:t>
      </w:r>
    </w:p>
    <w:p w:rsidR="007047BB" w:rsidRPr="007047BB" w:rsidRDefault="007047BB" w:rsidP="007047B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lang w:eastAsia="ru-RU"/>
        </w:rPr>
      </w:pPr>
      <w:r w:rsidRPr="007047B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</w:t>
      </w:r>
    </w:p>
    <w:p w:rsidR="007047BB" w:rsidRPr="007047BB" w:rsidRDefault="007047BB" w:rsidP="007047BB">
      <w:pPr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47BB" w:rsidRPr="007047BB" w:rsidRDefault="000F771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муниципальным имуществом</w:t>
      </w:r>
      <w:r w:rsidR="007047BB"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Тенькинского городского округа Магаданской области</w:t>
      </w:r>
      <w:r w:rsidR="003B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в лице Руководителя </w:t>
      </w:r>
      <w:r w:rsidR="00BF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F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="00BF02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7BB"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Ульрих Татьяны Владимировны</w:t>
      </w:r>
      <w:r w:rsidR="00F3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Комитете, 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</w:t>
      </w:r>
      <w:r w:rsidR="007047BB" w:rsidRPr="007047B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</w:t>
      </w:r>
      <w:proofErr w:type="gramStart"/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«Покупатель», действующая(</w:t>
      </w:r>
      <w:proofErr w:type="spellStart"/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7047BB"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____________________, с другой стороны, совместно именуемые «Стороны», заключили настоящий договор о нижеследующем:</w:t>
      </w: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047BB" w:rsidRPr="007047BB" w:rsidRDefault="007047BB" w:rsidP="007047BB">
      <w:pPr>
        <w:spacing w:before="8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Договор составлен в соответствии с Гражданским Кодексом Российской Федерации.</w:t>
      </w:r>
    </w:p>
    <w:p w:rsidR="007047BB" w:rsidRPr="007047BB" w:rsidRDefault="007047BB" w:rsidP="007047BB">
      <w:pPr>
        <w:spacing w:before="8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Покупатель, в соответствии с протоколом открытого аукциона № ____ от ______ 2022 года, является Победителем аукциона, проведенного Продавцом _______2022 года.</w:t>
      </w:r>
    </w:p>
    <w:p w:rsidR="007047BB" w:rsidRPr="007047BB" w:rsidRDefault="007047BB" w:rsidP="007047BB">
      <w:pPr>
        <w:spacing w:before="8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Покупателя следующее Недвижимое имущество: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муниципально</w:t>
      </w:r>
      <w:r w:rsidR="00036F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</w:t>
      </w:r>
      <w:r w:rsidRPr="007047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помещени</w:t>
      </w:r>
      <w:r w:rsidR="00036F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</w:t>
      </w:r>
      <w:r w:rsidRPr="007047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назначение: нежилое помещение, расположенное на первом этаже многоквартирного жилого дома  по адресу: </w:t>
      </w:r>
      <w:r w:rsidRPr="007047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Магаданская область, Тенькинский район, поселок Усть-Омчуг, улица Победы, дом 45, кадастровый номер 49:06:030004:2226, общей площадью 330,4 кв.м,  принадлежащее Продавцу </w:t>
      </w:r>
      <w:r w:rsidRPr="007047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 праве собственности </w:t>
      </w:r>
      <w:r w:rsidRPr="007047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на основании Решения №138 от 18.06.1992г Малого Совета Магаданского областного Совета народных депутатов, </w:t>
      </w:r>
      <w:r w:rsidRPr="007047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зарегистрированном Управлением Федеральной службы государственной регистрации, кадастра и картографии Магаданской области и Чукотскому автономному округу 24.03.2022, запись регистрации №49:06:030004:2226- 49/009/2022-1, что подтверждается выпиской из ЕГРН от 24.03.2022 (далее – «Помещение»); 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Покупатель обязуется принять указанное Недвижимое имущество и уплатить за него денежную сумму (цену) согласно условиям настоящего Договора. 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Продавец подтверждает, что:</w:t>
      </w:r>
    </w:p>
    <w:p w:rsidR="007047BB" w:rsidRPr="007047BB" w:rsidRDefault="007047BB" w:rsidP="007047BB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совершения настоящего Договора передаваемое </w:t>
      </w:r>
      <w:r w:rsidR="005E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подарено, не продано, не заложено, в споре, под арестом и запретом не состоит, имеет следующие обременения: </w:t>
      </w:r>
    </w:p>
    <w:p w:rsidR="007047BB" w:rsidRPr="007047BB" w:rsidRDefault="007047BB" w:rsidP="007047BB">
      <w:pPr>
        <w:numPr>
          <w:ilvl w:val="0"/>
          <w:numId w:val="2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нежилого помещения№18 от 16.07.2021г. со сроком действия  5 лет</w:t>
      </w:r>
      <w:r w:rsidR="00D0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9C6" w:rsidRPr="00D00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№ 49:06:030004:2226-49/009/2022-3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B7A" w:rsidRDefault="007047BB" w:rsidP="00D009C6">
      <w:pPr>
        <w:numPr>
          <w:ilvl w:val="0"/>
          <w:numId w:val="2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нежилого помещения№10 от 07.04.2021г, со сроком действия  5 лет</w:t>
      </w:r>
      <w:r w:rsidR="00D009C6" w:rsidRPr="00D00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регистрация № 49:06:030004:2226-49/009/2022-2</w:t>
      </w:r>
      <w:r w:rsidR="00210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12D" w:rsidRPr="00D009C6" w:rsidRDefault="00B8212D" w:rsidP="00D009C6">
      <w:pPr>
        <w:numPr>
          <w:ilvl w:val="0"/>
          <w:numId w:val="2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Покупателя произвести ремонт входной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F1" w:rsidRPr="00036FF1" w:rsidRDefault="00036FF1" w:rsidP="00BF02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окупатель согласился принять </w:t>
      </w:r>
      <w:r w:rsidR="0068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036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обремененн</w:t>
      </w:r>
      <w:r w:rsidR="0068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3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третьих лиц</w:t>
      </w:r>
      <w:r w:rsidR="00BF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указанным обязательством</w:t>
      </w:r>
      <w:r w:rsidRPr="00036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7BB" w:rsidRPr="007047BB" w:rsidRDefault="007047BB" w:rsidP="00036FF1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Продавца отсутствует задолженность по налогам и иным платежам, связанным с владением Недвижимым имуществом;</w:t>
      </w:r>
    </w:p>
    <w:p w:rsidR="007047BB" w:rsidRPr="007047BB" w:rsidRDefault="007047BB" w:rsidP="007047BB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стечение тяжелых обстоятельств, вынуждающих заключать настоящий Договор;</w:t>
      </w:r>
    </w:p>
    <w:p w:rsidR="007047BB" w:rsidRDefault="007047BB" w:rsidP="007047BB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заключается на выгодных для него условиях и не является для него кабальной сделкой.</w:t>
      </w: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ЦЕНА И ПОРЯДОК РАСЧЕТОВ</w:t>
      </w:r>
    </w:p>
    <w:p w:rsidR="007047BB" w:rsidRPr="007047BB" w:rsidRDefault="007047BB" w:rsidP="007047BB">
      <w:pPr>
        <w:spacing w:after="0" w:line="240" w:lineRule="auto"/>
        <w:ind w:left="927" w:right="-2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Продажная цена передаваемого по настоящему Договору Помещения составляет </w:t>
      </w: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 рублей (______________________рублей __ копеек)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(20%) и уплачивается в следующем порядке: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Оплата, предусмотренная пунктом 2.1. настоящего Договора, осуществляется путем перечисления Покупателем денежных сре</w:t>
      </w:r>
      <w:proofErr w:type="gramStart"/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умме </w:t>
      </w: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рублей (_____________ рублей  00 копеек)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внесенного Покупателем  задатка в сумме -  ________________ рублей (________________  руб.___ копеек) на расчетный счет Продавца по следующим реквизитам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7BB" w:rsidRPr="00851902" w:rsidRDefault="007047BB" w:rsidP="007047BB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637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ИНН 4906000487 / КПП  490601001, </w:t>
      </w:r>
      <w:r w:rsidR="005177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Получатель - </w:t>
      </w:r>
      <w:r w:rsidRPr="0076375F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3D5F09" w:rsidRPr="007637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ФК </w:t>
      </w:r>
      <w:r w:rsidRPr="007637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Магаданской области (Комитет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управлению 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муниципальным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имуществом 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Тенькинского 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Магаданской области, </w:t>
      </w:r>
      <w:proofErr w:type="spellStart"/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л.сч</w:t>
      </w:r>
      <w:proofErr w:type="spellEnd"/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05473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r w:rsidR="003D5F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49900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</w:t>
      </w:r>
      <w:r w:rsidR="00517755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 получателя 03100643000000014700 казначейский счет 40102810945370000040, банк получателя -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D13F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Отделение Магадан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E7C3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Банка России//УФК по Магаданской области 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Магадан БИК 0</w:t>
      </w:r>
      <w:r w:rsidR="009E7C3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4442</w:t>
      </w:r>
      <w:r w:rsidR="009E7C3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="002D13F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ОКТМО 44716000 КБК </w:t>
      </w:r>
      <w:r w:rsidR="00E816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2D13F7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81609" w:rsidRPr="00E81609">
        <w:rPr>
          <w:rFonts w:ascii="Times New Roman" w:eastAsia="Times New Roman" w:hAnsi="Times New Roman" w:cs="Times New Roman"/>
          <w:sz w:val="24"/>
          <w:szCs w:val="20"/>
          <w:lang w:eastAsia="ru-RU"/>
        </w:rPr>
        <w:t>88911402043040000410.</w:t>
      </w:r>
    </w:p>
    <w:p w:rsidR="007047BB" w:rsidRPr="00851902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02">
        <w:rPr>
          <w:rFonts w:ascii="Times New Roman" w:eastAsia="Times New Roman" w:hAnsi="Times New Roman" w:cs="Times New Roman"/>
          <w:sz w:val="24"/>
          <w:szCs w:val="20"/>
          <w:lang w:eastAsia="ru-RU"/>
        </w:rPr>
        <w:t>2.1.2.</w:t>
      </w:r>
      <w:r w:rsidRPr="008519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519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Оплата НДС </w:t>
      </w:r>
      <w:r w:rsidRPr="00E81609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в сумме</w:t>
      </w:r>
      <w:r w:rsidRPr="00E81609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 </w:t>
      </w:r>
      <w:r w:rsidRPr="00E81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_______ рублей</w:t>
      </w:r>
      <w:r w:rsidRPr="00E81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1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(__________ рублей 00 копеек)</w:t>
      </w:r>
      <w:r w:rsidRPr="00E81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 и уплачивается Покупателем самостоятельно в соответствии с действующим Налоговым законодательством.</w:t>
      </w:r>
    </w:p>
    <w:p w:rsidR="007047BB" w:rsidRPr="00851902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19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</w:t>
      </w:r>
      <w:r w:rsidRPr="0085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уплатой Продавцу цены Недвижимого имущества, определенной в п. 2.1. Договора, Покупатель возмещает Продавцу стоимость работ по проведению независимой оценки Помещения в сумме </w:t>
      </w:r>
      <w:r w:rsidR="00851902" w:rsidRPr="0085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85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(</w:t>
      </w:r>
      <w:r w:rsidR="00851902" w:rsidRPr="0085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85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00 копеек) </w:t>
      </w:r>
      <w:r w:rsidRPr="0085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956A4F" w:rsidRDefault="001D700D" w:rsidP="007047B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Получатель - 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УФК по Магаданской области (Комитет по управлению муниципальным имуществом администрации Тенькинского городского округа  Магаданской области, </w:t>
      </w:r>
      <w:proofErr w:type="spellStart"/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>л.сч</w:t>
      </w:r>
      <w:proofErr w:type="spellEnd"/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>. 05473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49900), </w:t>
      </w:r>
      <w:r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счет получателя - 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03100643000000014700  казначейский счет - </w:t>
      </w:r>
      <w:r w:rsidR="00973B88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>40102810945370000040, банк получателя - Отделение Магадан  Банка России//УФК по Магаданской области г. Магадан БИК 014442501 ОКТМО 44716000</w:t>
      </w:r>
      <w:r w:rsidR="00973B88" w:rsidRPr="00973B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КБК </w:t>
      </w:r>
      <w:r w:rsidR="00973B88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956A4F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3B88" w:rsidRPr="00973B88">
        <w:rPr>
          <w:rFonts w:ascii="Times New Roman" w:eastAsia="Times New Roman" w:hAnsi="Times New Roman" w:cs="Times New Roman"/>
          <w:sz w:val="24"/>
          <w:szCs w:val="20"/>
          <w:lang w:eastAsia="ru-RU"/>
        </w:rPr>
        <w:t>88911302994040000130.</w:t>
      </w:r>
    </w:p>
    <w:p w:rsidR="007047BB" w:rsidRPr="007047BB" w:rsidRDefault="007047BB" w:rsidP="007047B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перечисляет денежные средства в течение </w:t>
      </w:r>
      <w:r w:rsidR="0048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8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дцати) календарных дней со дня подписания сторонами настоящего Договора.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Обязательства Покупателя по оплате считаются исполненными с момента поступления денежных средств на счета Продавца.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Государственную пошлину за государственную регистрацию перехода права собственности на Недвижимое имущество  уплачивает Покупатель.</w:t>
      </w:r>
    </w:p>
    <w:p w:rsidR="007047BB" w:rsidRPr="007047BB" w:rsidRDefault="007047BB" w:rsidP="007047BB">
      <w:pPr>
        <w:spacing w:after="0"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7047BB" w:rsidRPr="007047BB" w:rsidRDefault="007047BB" w:rsidP="007047BB">
      <w:pPr>
        <w:spacing w:after="0" w:line="240" w:lineRule="auto"/>
        <w:ind w:left="927" w:right="-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12" w:rsidRPr="00BB7912" w:rsidRDefault="007047BB" w:rsidP="00A7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B7912" w:rsidRPr="00BB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Недвижимого имущества Покупателю осуществляется по акту приема-передачи, подписанному Сторонами, являющемуся неотъемлемой частью настоящего Договора (Приложение № 1 к Договору).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Продавец, кроме прочих условий, указанных в настоящем Договоре, обязан: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Передать </w:t>
      </w:r>
      <w:r w:rsidR="005E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каких-либо изъятий со всеми неотъемлемыми принадлежностями;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Участвовать в государственной регистрации перехода права на Недвижимое имущество в сроки, согласованные с Покупателем;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По согласованию с уполномоченным представителем Покупателя явиться в Управление Федеральной службы государственной регистрации, кадастра и картографии по Магаданской области и Чукотскому автономному округу для регистрации перехода права собственности по настоящему Договору с необходимыми документами либо уполномочить своего представителя на государственную регистрацию доверенностью и </w:t>
      </w:r>
      <w:proofErr w:type="gramStart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ему все необходимые документы</w:t>
      </w:r>
      <w:proofErr w:type="gramEnd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Покупатель согласен принять </w:t>
      </w:r>
      <w:r w:rsidR="005E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техническом состоянии, в каком оно находится на дату подписания настоящего Договора. С момента государственной регистрации перехода права собственности Покупатель осуществляет за свой счет эксплуатацию и содержание Недвижимого имущества.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Покупатель не отвечает по обязательствам, возникшим Продавца в связи с Недвижимым имуществом и выявленным после передачи </w:t>
      </w:r>
      <w:r w:rsidR="005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Покупатель самостоятельно заключает договоры на коммунальные и эксплуатационные услуги после регистрации перехода права собственности.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4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</w:t>
      </w:r>
    </w:p>
    <w:p w:rsidR="007047BB" w:rsidRPr="007047BB" w:rsidRDefault="007047BB" w:rsidP="007047BB">
      <w:pPr>
        <w:spacing w:after="0" w:line="240" w:lineRule="auto"/>
        <w:ind w:left="927" w:right="-4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Право собственности на Недвижимое имущество переходит от Продавца к Покупателю с момента государственной регистрации перехода права собственности.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Риск случайной гибели или случайного повреждения Недвижимого переходит на Покупателя с момента государственной регистрации перехода права собственности на него.</w:t>
      </w: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24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7BB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7047BB" w:rsidRPr="007047BB" w:rsidRDefault="007047BB" w:rsidP="007047BB">
      <w:pPr>
        <w:spacing w:after="0" w:line="240" w:lineRule="auto"/>
        <w:ind w:left="927" w:right="-24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несут ответственность за неисполнение или ненадлежащее исполнение своих обязательств по настоящему Договору в </w:t>
      </w:r>
      <w:r w:rsidRPr="0070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В случае расторжения настоящего Договора, признания его </w:t>
      </w:r>
      <w:proofErr w:type="gramStart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отказа в государственной регистрации перехода права собственности по вине другой Стороны каждая из Сторон имеет право требовать возмещения причиненных другой стороной убытков в размере реального ущерба. 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Изменение и расторжение настоящего Договора возможны только по соглашению Сторон. Соглашения об изменении, дополнении или расторжении Договора совершаются в форме одного документа, подписанного сторонами, и подлежат регистрации в установленном законом порядке.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Споры, вытекающие из настоящего Договора, подлежат рассмотрению в Арбитражном суде Магаданской области в порядке, предусмотренном действующим законодательством РФ.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расторжении настоящего Договора или признания его судом недействительным полностью или в существенной его части, стороны обязаны возвратить друг другу все полученное по данной сделке.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Продавец и Покупатель обязуются соблюдать конфиденциальность в отношении условий и порядка исполнения настоящего Договора. Оглашение сведений по настоящему Договору, а также передача их третьим лицам производится только по взаимному соглашению Сторон. 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Договор составлен в трех экземплярах, имеющих одинаковую юридическую силу, первый и второй экземпляры - для Продавца и Покупателя, третий - для </w:t>
      </w:r>
      <w:r w:rsidRPr="00704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Управления Федеральной службы государственной регистрации, кадастра и картографии по Магаданской области и Чукотскому автономному округу.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Во всем остальном, что не предусмотрено настоящим Договором, стороны руководствуются действующим законодательством РФ.</w:t>
      </w:r>
    </w:p>
    <w:p w:rsidR="007047BB" w:rsidRPr="007047BB" w:rsidRDefault="007047BB" w:rsidP="007047BB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47BB" w:rsidRPr="007047BB" w:rsidRDefault="007047BB" w:rsidP="007047BB">
      <w:pPr>
        <w:numPr>
          <w:ilvl w:val="0"/>
          <w:numId w:val="1"/>
        </w:numPr>
        <w:spacing w:after="0" w:line="240" w:lineRule="auto"/>
        <w:ind w:right="-2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7047BB" w:rsidRPr="007047BB" w:rsidRDefault="007047BB" w:rsidP="007047BB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7047BB" w:rsidRPr="007047BB" w:rsidTr="00FC308F">
        <w:trPr>
          <w:trHeight w:val="1357"/>
        </w:trPr>
        <w:tc>
          <w:tcPr>
            <w:tcW w:w="4786" w:type="dxa"/>
          </w:tcPr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ПРОДАВЕЦ: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управлению имуществом Тенькинского района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Магаданской области</w:t>
            </w:r>
          </w:p>
        </w:tc>
        <w:tc>
          <w:tcPr>
            <w:tcW w:w="4678" w:type="dxa"/>
          </w:tcPr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7BB" w:rsidRPr="007047BB" w:rsidTr="00FC308F">
        <w:trPr>
          <w:trHeight w:val="2640"/>
        </w:trPr>
        <w:tc>
          <w:tcPr>
            <w:tcW w:w="4786" w:type="dxa"/>
          </w:tcPr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пос. Усть-Омчуг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Тенькинского района Магаданской области,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Горняцкая, 37</w:t>
            </w:r>
          </w:p>
          <w:p w:rsidR="007047BB" w:rsidRPr="007047BB" w:rsidRDefault="007047BB" w:rsidP="0070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4906000487 / КПП 490601001</w:t>
            </w:r>
          </w:p>
          <w:p w:rsidR="007047BB" w:rsidRPr="007047BB" w:rsidRDefault="007047BB" w:rsidP="0070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Магаданской области</w:t>
            </w:r>
          </w:p>
          <w:p w:rsidR="007047BB" w:rsidRPr="007047BB" w:rsidRDefault="007047BB" w:rsidP="007047BB">
            <w:pPr>
              <w:keepNext/>
              <w:tabs>
                <w:tab w:val="left" w:pos="552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(Комитет по управлению имуществом                </w:t>
            </w:r>
            <w:proofErr w:type="gramEnd"/>
          </w:p>
          <w:p w:rsidR="007047BB" w:rsidRPr="007047BB" w:rsidRDefault="007047BB" w:rsidP="007047B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Тенькинского района </w:t>
            </w:r>
            <w:proofErr w:type="gramStart"/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Магаданской</w:t>
            </w:r>
            <w:proofErr w:type="gramEnd"/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обл.)        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7047BB" w:rsidRPr="007047BB" w:rsidRDefault="007047BB" w:rsidP="007047B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 </w:t>
            </w:r>
          </w:p>
          <w:p w:rsidR="007047BB" w:rsidRPr="007047BB" w:rsidRDefault="007047BB" w:rsidP="007047B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7BB" w:rsidRPr="007047BB" w:rsidRDefault="007047BB" w:rsidP="007047BB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047BB" w:rsidRPr="007047BB" w:rsidTr="00FC308F">
        <w:tc>
          <w:tcPr>
            <w:tcW w:w="4786" w:type="dxa"/>
          </w:tcPr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 w:rsidR="0084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 Ульрих</w:t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8" w:type="dxa"/>
          </w:tcPr>
          <w:p w:rsidR="007047BB" w:rsidRPr="007047BB" w:rsidRDefault="007047BB" w:rsidP="007047BB">
            <w:pPr>
              <w:spacing w:after="0" w:line="240" w:lineRule="auto"/>
              <w:ind w:left="49"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7047BB" w:rsidRPr="007047BB" w:rsidRDefault="007047BB" w:rsidP="007047BB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 </w:t>
            </w:r>
          </w:p>
          <w:p w:rsidR="007047BB" w:rsidRPr="007047BB" w:rsidRDefault="007047BB" w:rsidP="007047BB">
            <w:pPr>
              <w:spacing w:after="0" w:line="240" w:lineRule="auto"/>
              <w:ind w:left="49"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7BB" w:rsidRPr="007047BB" w:rsidRDefault="007047BB" w:rsidP="007047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217" w:rsidRDefault="00A75217" w:rsidP="007047BB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9578E" w:rsidRDefault="0069578E" w:rsidP="00695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Приложение </w:t>
      </w:r>
    </w:p>
    <w:p w:rsidR="0069578E" w:rsidRDefault="0069578E" w:rsidP="00695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к договору купли-продажи </w:t>
      </w:r>
    </w:p>
    <w:p w:rsidR="00A75217" w:rsidRDefault="0069578E" w:rsidP="00695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 ________2022г</w:t>
      </w:r>
    </w:p>
    <w:p w:rsidR="00A75217" w:rsidRDefault="00A75217" w:rsidP="007047BB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75217" w:rsidRPr="00045BAC" w:rsidRDefault="00A75217" w:rsidP="00A7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75217" w:rsidRPr="00045BAC" w:rsidRDefault="00A75217" w:rsidP="00A7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A75217" w:rsidRDefault="00A75217" w:rsidP="007047BB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45BAC" w:rsidRDefault="00045BAC" w:rsidP="007047BB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сть-Омчуг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«___»_________2022г.</w:t>
      </w:r>
    </w:p>
    <w:p w:rsidR="00A75217" w:rsidRPr="007047BB" w:rsidRDefault="00A75217" w:rsidP="00A75217">
      <w:pPr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217" w:rsidRDefault="00A75217" w:rsidP="00A75217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муниципальным имуществом администрации Тенькинского городского округа Магаданской области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«Продавец», в лице Руководителя Комитета по управлению  муниципальным имуществом администрации Тенькинского городского округа Магаданской области</w:t>
      </w:r>
      <w:r w:rsidRPr="0070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Ульрих Татьяны Владимировны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Положения о Комитете по управлению муниципальным имуществом администрации Тенькинского городского округа Магаданской области, утвержденного Решением Собрания представителей Тенькинского городского округа от 01.02.2016г.</w:t>
      </w:r>
      <w:r w:rsidR="000D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11, с</w:t>
      </w:r>
      <w:proofErr w:type="gramEnd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</w:t>
      </w:r>
      <w:r w:rsidR="000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</w:t>
      </w:r>
      <w:r w:rsidRPr="007047B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</w:t>
      </w:r>
      <w:proofErr w:type="gramStart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«Покупатель», действующая(</w:t>
      </w:r>
      <w:proofErr w:type="spellStart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____________________, с другой стороны, совместно именуемые «Стороны», </w:t>
      </w:r>
      <w:r w:rsidR="0004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="00045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7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045BAC" w:rsidRDefault="00045BAC" w:rsidP="00A75217">
      <w:pPr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60" w:rsidRPr="00054460" w:rsidRDefault="004B158B" w:rsidP="00A467B7">
      <w:pPr>
        <w:pStyle w:val="a5"/>
        <w:numPr>
          <w:ilvl w:val="0"/>
          <w:numId w:val="4"/>
        </w:numPr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A467B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договором</w:t>
        </w:r>
      </w:hyperlink>
      <w:r w:rsidRPr="00A4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пли-продажи </w:t>
      </w:r>
      <w:proofErr w:type="gramStart"/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(далее - договор) Продавец передал, а Покупатель принял </w:t>
      </w:r>
      <w:r w:rsidR="00054460"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имущество:</w:t>
      </w:r>
    </w:p>
    <w:p w:rsidR="00054460" w:rsidRPr="00054460" w:rsidRDefault="00054460" w:rsidP="00054460">
      <w:pPr>
        <w:pStyle w:val="a5"/>
        <w:ind w:left="0" w:right="-45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муниципального помещения, назначение: нежилое помещение, расположенное на первом этаже многоквартирного жилого дома  по адресу: Магаданская область, Тенькинский район, поселок Усть-Омчуг, улица Победы, дом 45, кадастровый номер 49:06:030004:22</w:t>
      </w:r>
      <w:r w:rsidR="009A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 общей площадью 330,4 </w:t>
      </w:r>
      <w:proofErr w:type="spellStart"/>
      <w:r w:rsidR="009A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9A259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9A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Помещение).</w:t>
      </w:r>
    </w:p>
    <w:p w:rsidR="004B158B" w:rsidRPr="00054460" w:rsidRDefault="004B158B" w:rsidP="009A2599">
      <w:pPr>
        <w:pStyle w:val="a5"/>
        <w:numPr>
          <w:ilvl w:val="0"/>
          <w:numId w:val="4"/>
        </w:numPr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Покупатель осмотрел передаваемое </w:t>
      </w:r>
      <w:r w:rsidR="009A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0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 его в том качественном состоянии, как оно есть на день подписания настоящего акта.</w:t>
      </w:r>
    </w:p>
    <w:p w:rsidR="004B158B" w:rsidRPr="004B158B" w:rsidRDefault="004B158B" w:rsidP="009A2599">
      <w:pPr>
        <w:pStyle w:val="a5"/>
        <w:numPr>
          <w:ilvl w:val="0"/>
          <w:numId w:val="4"/>
        </w:numPr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</w:t>
      </w:r>
      <w:r w:rsidR="009A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Pr="004B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</w:t>
      </w:r>
      <w:hyperlink r:id="rId7" w:history="1">
        <w:r w:rsidRPr="009A259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договора</w:t>
        </w:r>
      </w:hyperlink>
      <w:r w:rsidRPr="004B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купли-продажи, дефектов и недостатков, о которых Покупатель не был извещен Продавц</w:t>
      </w:r>
      <w:r w:rsidR="00A23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B1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имеется.</w:t>
      </w:r>
    </w:p>
    <w:p w:rsidR="00BC48F8" w:rsidRDefault="004B158B" w:rsidP="00A23069">
      <w:pPr>
        <w:pStyle w:val="a5"/>
        <w:numPr>
          <w:ilvl w:val="0"/>
          <w:numId w:val="4"/>
        </w:numPr>
        <w:tabs>
          <w:tab w:val="left" w:pos="993"/>
        </w:tabs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выплатил Продавц</w:t>
      </w:r>
      <w:r w:rsidR="00C94A21"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</w:t>
      </w:r>
      <w:r w:rsidR="00C94A21"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установленную </w:t>
      </w:r>
      <w:hyperlink r:id="rId8" w:history="1">
        <w:r w:rsidRPr="00BC48F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договором</w:t>
        </w:r>
      </w:hyperlink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</w:t>
      </w:r>
      <w:r w:rsidR="00C94A21"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8B" w:rsidRPr="00BC48F8" w:rsidRDefault="004B158B" w:rsidP="00A23069">
      <w:pPr>
        <w:pStyle w:val="a5"/>
        <w:numPr>
          <w:ilvl w:val="0"/>
          <w:numId w:val="4"/>
        </w:numPr>
        <w:tabs>
          <w:tab w:val="left" w:pos="993"/>
        </w:tabs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Стороны подтверждают, что </w:t>
      </w:r>
      <w:proofErr w:type="gramStart"/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обязательства, установленные </w:t>
      </w:r>
      <w:hyperlink r:id="rId9" w:history="1">
        <w:r w:rsidRPr="00BC48F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договором</w:t>
        </w:r>
      </w:hyperlink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выполнены</w:t>
      </w:r>
      <w:proofErr w:type="gramEnd"/>
      <w:r w:rsidRPr="00B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расчет произведен, Стороны не имеют друг к другу претензий по существу договора и порядку его исполнения.</w:t>
      </w:r>
    </w:p>
    <w:p w:rsidR="004B158B" w:rsidRPr="00C73DB0" w:rsidRDefault="004B158B" w:rsidP="00A23069">
      <w:pPr>
        <w:pStyle w:val="a5"/>
        <w:numPr>
          <w:ilvl w:val="0"/>
          <w:numId w:val="4"/>
        </w:numPr>
        <w:tabs>
          <w:tab w:val="left" w:pos="993"/>
        </w:tabs>
        <w:ind w:left="0"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в </w:t>
      </w:r>
      <w:r w:rsidR="00BC48F8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один из которых хранится в делах </w:t>
      </w:r>
      <w:r w:rsidR="00BC48F8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926A5D" w:rsidRPr="00C7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 w:rsidR="00C73DB0" w:rsidRPr="00C7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48F8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Магаданской области и Чукотскому автономному округу</w:t>
      </w:r>
      <w:r w:rsidR="006559B5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остальные два </w:t>
      </w:r>
      <w:r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Продавц</w:t>
      </w:r>
      <w:r w:rsidR="006559B5"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Покупателю.</w:t>
      </w:r>
    </w:p>
    <w:p w:rsidR="006559B5" w:rsidRDefault="006559B5" w:rsidP="006559B5">
      <w:pPr>
        <w:pStyle w:val="a5"/>
        <w:tabs>
          <w:tab w:val="left" w:pos="993"/>
        </w:tabs>
        <w:ind w:left="567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6559B5" w:rsidRPr="007047BB" w:rsidTr="00FC308F">
        <w:trPr>
          <w:trHeight w:val="1357"/>
        </w:trPr>
        <w:tc>
          <w:tcPr>
            <w:tcW w:w="4786" w:type="dxa"/>
          </w:tcPr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Тенькинского района 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Магаданской области</w:t>
            </w:r>
          </w:p>
        </w:tc>
        <w:tc>
          <w:tcPr>
            <w:tcW w:w="4678" w:type="dxa"/>
          </w:tcPr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ПОКУПАТЕЛЬ: 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59B5" w:rsidRPr="007047BB" w:rsidTr="00FC308F">
        <w:tc>
          <w:tcPr>
            <w:tcW w:w="4786" w:type="dxa"/>
          </w:tcPr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Комитета 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_______________________Т.В. Ульрих</w:t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8" w:type="dxa"/>
          </w:tcPr>
          <w:p w:rsidR="006559B5" w:rsidRPr="007B7C66" w:rsidRDefault="006559B5" w:rsidP="00FC308F">
            <w:pPr>
              <w:spacing w:after="0" w:line="240" w:lineRule="auto"/>
              <w:ind w:left="49"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559B5" w:rsidRPr="007B7C66" w:rsidRDefault="006559B5" w:rsidP="00FC308F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</w:t>
            </w:r>
          </w:p>
          <w:p w:rsidR="006559B5" w:rsidRPr="007B7C66" w:rsidRDefault="006559B5" w:rsidP="00FC308F">
            <w:pPr>
              <w:spacing w:after="0" w:line="240" w:lineRule="auto"/>
              <w:ind w:left="49"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9B5" w:rsidRDefault="006559B5" w:rsidP="006559B5">
      <w:pPr>
        <w:pStyle w:val="a5"/>
        <w:tabs>
          <w:tab w:val="left" w:pos="993"/>
        </w:tabs>
        <w:ind w:left="567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B7" w:rsidRDefault="00A467B7" w:rsidP="006559B5">
      <w:pPr>
        <w:pStyle w:val="a5"/>
        <w:tabs>
          <w:tab w:val="left" w:pos="993"/>
        </w:tabs>
        <w:ind w:left="567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B7" w:rsidRPr="004B158B" w:rsidRDefault="00A467B7" w:rsidP="006559B5">
      <w:pPr>
        <w:pStyle w:val="a5"/>
        <w:tabs>
          <w:tab w:val="left" w:pos="993"/>
        </w:tabs>
        <w:ind w:left="567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7B7" w:rsidRPr="004B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EFF"/>
    <w:multiLevelType w:val="hybridMultilevel"/>
    <w:tmpl w:val="B854F2E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FF00EB9"/>
    <w:multiLevelType w:val="hybridMultilevel"/>
    <w:tmpl w:val="0BB0C74A"/>
    <w:lvl w:ilvl="0" w:tplc="60925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147A2"/>
    <w:multiLevelType w:val="hybridMultilevel"/>
    <w:tmpl w:val="04E4F344"/>
    <w:lvl w:ilvl="0" w:tplc="7B9E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7A0BBC"/>
    <w:multiLevelType w:val="hybridMultilevel"/>
    <w:tmpl w:val="BB2C212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01"/>
    <w:rsid w:val="000055CC"/>
    <w:rsid w:val="00036FF1"/>
    <w:rsid w:val="00045BAC"/>
    <w:rsid w:val="00054460"/>
    <w:rsid w:val="00083B47"/>
    <w:rsid w:val="000D7459"/>
    <w:rsid w:val="000F771B"/>
    <w:rsid w:val="0011649D"/>
    <w:rsid w:val="001D700D"/>
    <w:rsid w:val="00210B7A"/>
    <w:rsid w:val="00231F5A"/>
    <w:rsid w:val="002D13F7"/>
    <w:rsid w:val="003B0754"/>
    <w:rsid w:val="003C742E"/>
    <w:rsid w:val="003D5F09"/>
    <w:rsid w:val="00481744"/>
    <w:rsid w:val="00490FB2"/>
    <w:rsid w:val="004B158B"/>
    <w:rsid w:val="00517755"/>
    <w:rsid w:val="00543C8E"/>
    <w:rsid w:val="005E3CF1"/>
    <w:rsid w:val="0063042D"/>
    <w:rsid w:val="006559B5"/>
    <w:rsid w:val="00680D69"/>
    <w:rsid w:val="0069578E"/>
    <w:rsid w:val="007047BB"/>
    <w:rsid w:val="0076375F"/>
    <w:rsid w:val="007B7C66"/>
    <w:rsid w:val="00843EDA"/>
    <w:rsid w:val="00851902"/>
    <w:rsid w:val="008519C5"/>
    <w:rsid w:val="00926A5D"/>
    <w:rsid w:val="00956A4F"/>
    <w:rsid w:val="00973B88"/>
    <w:rsid w:val="009A2599"/>
    <w:rsid w:val="009E7C37"/>
    <w:rsid w:val="00A23069"/>
    <w:rsid w:val="00A467B7"/>
    <w:rsid w:val="00A75217"/>
    <w:rsid w:val="00B77EAA"/>
    <w:rsid w:val="00B8212D"/>
    <w:rsid w:val="00BB6A9F"/>
    <w:rsid w:val="00BB7912"/>
    <w:rsid w:val="00BC48F8"/>
    <w:rsid w:val="00BF024C"/>
    <w:rsid w:val="00C73109"/>
    <w:rsid w:val="00C73DB0"/>
    <w:rsid w:val="00C8647F"/>
    <w:rsid w:val="00C94A21"/>
    <w:rsid w:val="00D009C6"/>
    <w:rsid w:val="00DA445B"/>
    <w:rsid w:val="00DE018F"/>
    <w:rsid w:val="00DF5BFD"/>
    <w:rsid w:val="00E81609"/>
    <w:rsid w:val="00EB399C"/>
    <w:rsid w:val="00F35749"/>
    <w:rsid w:val="00F63664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7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7912"/>
  </w:style>
  <w:style w:type="paragraph" w:styleId="a5">
    <w:name w:val="List Paragraph"/>
    <w:basedOn w:val="a"/>
    <w:uiPriority w:val="34"/>
    <w:qFormat/>
    <w:rsid w:val="00045B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15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7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7912"/>
  </w:style>
  <w:style w:type="paragraph" w:styleId="a5">
    <w:name w:val="List Paragraph"/>
    <w:basedOn w:val="a"/>
    <w:uiPriority w:val="34"/>
    <w:qFormat/>
    <w:rsid w:val="00045B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15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745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5562745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745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74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</dc:creator>
  <cp:lastModifiedBy>Ульрих</cp:lastModifiedBy>
  <cp:revision>3</cp:revision>
  <cp:lastPrinted>2022-07-13T03:04:00Z</cp:lastPrinted>
  <dcterms:created xsi:type="dcterms:W3CDTF">2022-07-15T05:31:00Z</dcterms:created>
  <dcterms:modified xsi:type="dcterms:W3CDTF">2022-07-15T05:31:00Z</dcterms:modified>
</cp:coreProperties>
</file>