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B5" w:rsidRDefault="0011487C">
      <w:pPr>
        <w:pStyle w:val="1"/>
        <w:spacing w:line="240" w:lineRule="auto"/>
        <w:ind w:firstLine="0"/>
        <w:jc w:val="center"/>
      </w:pPr>
      <w:r>
        <w:rPr>
          <w:b/>
          <w:bCs/>
        </w:rPr>
        <w:t>Типовая форма согласия</w:t>
      </w:r>
    </w:p>
    <w:p w:rsidR="00946BB5" w:rsidRDefault="0011487C">
      <w:pPr>
        <w:pStyle w:val="1"/>
        <w:spacing w:after="480" w:line="240" w:lineRule="auto"/>
        <w:ind w:firstLine="0"/>
        <w:jc w:val="center"/>
      </w:pPr>
      <w:r>
        <w:rPr>
          <w:b/>
          <w:bCs/>
        </w:rPr>
        <w:t>на обработку персональных данных муниципального служащего</w:t>
      </w:r>
      <w:r>
        <w:rPr>
          <w:b/>
          <w:bCs/>
        </w:rPr>
        <w:br/>
        <w:t xml:space="preserve">администрации </w:t>
      </w:r>
      <w:proofErr w:type="spellStart"/>
      <w:r>
        <w:rPr>
          <w:b/>
          <w:bCs/>
        </w:rPr>
        <w:t>Тенысинского</w:t>
      </w:r>
      <w:proofErr w:type="spellEnd"/>
      <w:r>
        <w:rPr>
          <w:b/>
          <w:bCs/>
        </w:rPr>
        <w:t xml:space="preserve"> городского округа Магаданской области,</w:t>
      </w:r>
      <w:r>
        <w:rPr>
          <w:b/>
          <w:bCs/>
        </w:rPr>
        <w:br/>
        <w:t>а также иных субъектов персональных данных</w:t>
      </w:r>
    </w:p>
    <w:p w:rsidR="00946BB5" w:rsidRDefault="0011487C">
      <w:pPr>
        <w:pStyle w:val="1"/>
        <w:spacing w:after="260" w:line="240" w:lineRule="auto"/>
        <w:ind w:firstLine="0"/>
        <w:jc w:val="both"/>
      </w:pPr>
      <w:r>
        <w:t xml:space="preserve">Я, </w:t>
      </w:r>
      <w:proofErr w:type="spellStart"/>
      <w:r>
        <w:t>Ревутский</w:t>
      </w:r>
      <w:proofErr w:type="spellEnd"/>
      <w:r>
        <w:t xml:space="preserve"> Денис Анатольевич, зарегистрированный по адресу: </w:t>
      </w:r>
      <w:r>
        <w:t xml:space="preserve">Магаданская обл., </w:t>
      </w:r>
      <w:proofErr w:type="spellStart"/>
      <w:r>
        <w:t>Хасынский</w:t>
      </w:r>
      <w:proofErr w:type="spellEnd"/>
      <w:r>
        <w:t xml:space="preserve"> р-н, </w:t>
      </w:r>
      <w:proofErr w:type="spellStart"/>
      <w:r>
        <w:t>пгт</w:t>
      </w:r>
      <w:proofErr w:type="spellEnd"/>
      <w:r>
        <w:t xml:space="preserve"> Палатка, ул. Ленина, д. 66, кв. 3,</w:t>
      </w:r>
    </w:p>
    <w:p w:rsidR="00946BB5" w:rsidRDefault="0011487C">
      <w:pPr>
        <w:pStyle w:val="1"/>
        <w:ind w:firstLine="0"/>
        <w:jc w:val="both"/>
      </w:pPr>
      <w:proofErr w:type="gramStart"/>
      <w:r>
        <w:t>свободно, своей волей и в своем интересе даю согласие уполномоченным должно</w:t>
      </w:r>
      <w:r>
        <w:t xml:space="preserve">стным лицам администрации </w:t>
      </w:r>
      <w:proofErr w:type="spellStart"/>
      <w:r>
        <w:t>Тенькинского</w:t>
      </w:r>
      <w:proofErr w:type="spellEnd"/>
      <w:r>
        <w:t xml:space="preserve"> городского округа Магаданской области (адрес: ул. Горняцкая, д.37, пос. Усть-Омчуг) на обработку (любое действие (операцию) или совокупность действий (операций), совершаемых с использованием средств автоматизации или </w:t>
      </w:r>
      <w:r>
        <w:t>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>
        <w:t>, блокирование, удаление, уничтожени</w:t>
      </w:r>
      <w:r>
        <w:t>е) следующих персональных данных: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47"/>
        </w:tabs>
        <w:ind w:firstLine="740"/>
        <w:jc w:val="both"/>
      </w:pPr>
      <w:r>
        <w:t>личная фотография;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47"/>
        </w:tabs>
        <w:ind w:firstLine="740"/>
        <w:jc w:val="both"/>
      </w:pPr>
      <w:r>
        <w:t>фамилия, имя, отчество, дата и место рождения, гражданство;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33"/>
        </w:tabs>
        <w:ind w:firstLine="740"/>
        <w:jc w:val="both"/>
      </w:pPr>
      <w:r>
        <w:t>прежние фамилия, имя, отчество, дата, место и причина их изменения (в случае изменения);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33"/>
        </w:tabs>
        <w:ind w:firstLine="740"/>
        <w:jc w:val="both"/>
      </w:pPr>
      <w:r>
        <w:t>владение иностранными языками и языками народов Россий</w:t>
      </w:r>
      <w:r>
        <w:t>ской Федерации;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33"/>
        </w:tabs>
        <w:ind w:firstLine="740"/>
        <w:jc w:val="both"/>
      </w:pPr>
      <w:r>
        <w:t>образование (когда и 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33"/>
        </w:tabs>
        <w:ind w:firstLine="740"/>
        <w:jc w:val="both"/>
      </w:pPr>
      <w:r>
        <w:t>выполняемая работа с начала трудовой дея</w:t>
      </w:r>
      <w:r>
        <w:t>тельности (включая работу по совместительству, предпринимательскую и иную деятельность), военная служба;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33"/>
        </w:tabs>
        <w:ind w:firstLine="740"/>
        <w:jc w:val="both"/>
      </w:pPr>
      <w:r>
        <w:t>классный чин федеральной государственной гражданской службы Российской Федерации и (или) государственной гражданской службы субъекта Российской Федерац</w:t>
      </w:r>
      <w:r>
        <w:t>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33"/>
        </w:tabs>
        <w:ind w:firstLine="740"/>
        <w:jc w:val="both"/>
      </w:pPr>
      <w:r>
        <w:t xml:space="preserve">государственные награды, иные награды и знаки отличия (кем </w:t>
      </w:r>
      <w:proofErr w:type="gramStart"/>
      <w:r>
        <w:t>награжден</w:t>
      </w:r>
      <w:proofErr w:type="gramEnd"/>
      <w:r>
        <w:t xml:space="preserve"> и когда);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59"/>
        </w:tabs>
        <w:ind w:firstLine="720"/>
        <w:jc w:val="both"/>
      </w:pPr>
      <w:proofErr w:type="gramStart"/>
      <w:r>
        <w:t>степень родства, фами</w:t>
      </w:r>
      <w:r>
        <w:t>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946BB5" w:rsidRDefault="0011487C">
      <w:pPr>
        <w:pStyle w:val="1"/>
        <w:numPr>
          <w:ilvl w:val="0"/>
          <w:numId w:val="1"/>
        </w:numPr>
        <w:tabs>
          <w:tab w:val="left" w:pos="959"/>
        </w:tabs>
        <w:ind w:firstLine="720"/>
        <w:jc w:val="both"/>
      </w:pPr>
      <w:r>
        <w:t xml:space="preserve">места рождения, места работы и адреса регистрации по месту </w:t>
      </w:r>
      <w:r>
        <w:lastRenderedPageBreak/>
        <w:t>жительства (месту пребывания), адреса фактического проживания близких родстве</w:t>
      </w:r>
      <w:r>
        <w:t>нников (отца, матери, братьев, сестер и детей), а также мужа (жены);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59"/>
        </w:tabs>
        <w:ind w:firstLine="720"/>
        <w:jc w:val="both"/>
      </w:pPr>
      <w:r>
        <w:t>фамилии, имена, отчества, даты рождения, места рождения, места работы и адреса регистрации по месту жительства (месту пребывания), адреса фактического проживания бывших мужей (жен);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64"/>
        </w:tabs>
        <w:ind w:firstLine="720"/>
        <w:jc w:val="both"/>
      </w:pPr>
      <w:r>
        <w:t>пребывание за границей (когда, где, с какой целью);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64"/>
        </w:tabs>
        <w:ind w:firstLine="720"/>
        <w:jc w:val="both"/>
      </w:pPr>
      <w:proofErr w:type="gramStart"/>
      <w: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</w:t>
      </w:r>
      <w:r>
        <w:t>в другое государство (фамилия, имя, отчество, с какого времени проживают за границей);</w:t>
      </w:r>
      <w:proofErr w:type="gramEnd"/>
    </w:p>
    <w:p w:rsidR="00946BB5" w:rsidRDefault="0011487C">
      <w:pPr>
        <w:pStyle w:val="1"/>
        <w:numPr>
          <w:ilvl w:val="0"/>
          <w:numId w:val="1"/>
        </w:numPr>
        <w:tabs>
          <w:tab w:val="left" w:pos="955"/>
        </w:tabs>
        <w:ind w:firstLine="720"/>
        <w:jc w:val="both"/>
      </w:pPr>
      <w:r>
        <w:t>адрес и дата регистрации по месту жительства (месту пребывания), адрес фактического проживания;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69"/>
        </w:tabs>
        <w:ind w:firstLine="720"/>
        <w:jc w:val="both"/>
      </w:pPr>
      <w:r>
        <w:t>паспорт (серия, номер, когда и кем выдан);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1118"/>
        </w:tabs>
        <w:ind w:firstLine="720"/>
        <w:jc w:val="both"/>
      </w:pPr>
      <w:r>
        <w:t>паспорт, удостоверяющий личнос</w:t>
      </w:r>
      <w:r>
        <w:t>ть гражданина Российской Федерации за пределами Российской Федерации (серия, номер, когда и кем выдан);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64"/>
        </w:tabs>
        <w:ind w:firstLine="720"/>
        <w:jc w:val="both"/>
      </w:pPr>
      <w:r>
        <w:t>номер телефона;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55"/>
        </w:tabs>
        <w:ind w:firstLine="720"/>
        <w:jc w:val="both"/>
      </w:pPr>
      <w:r>
        <w:t>отношение к воинской обязанности, сведения по воинскому учету (для граждан, пребывающих в запасе, и лиц, подлежащих призыву на военную с</w:t>
      </w:r>
      <w:r>
        <w:t>лужбу);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64"/>
        </w:tabs>
        <w:ind w:firstLine="720"/>
        <w:jc w:val="both"/>
      </w:pPr>
      <w:r>
        <w:t>идентификационный номер налогоплательщика;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1118"/>
        </w:tabs>
        <w:ind w:firstLine="720"/>
        <w:jc w:val="both"/>
      </w:pPr>
      <w:r>
        <w:t>номер страхового свидетельства обязательного пенсионного страхования;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64"/>
        </w:tabs>
        <w:ind w:firstLine="720"/>
        <w:jc w:val="both"/>
      </w:pPr>
      <w:r>
        <w:t>наличие (отсутствие) судимости;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55"/>
        </w:tabs>
        <w:ind w:firstLine="720"/>
        <w:jc w:val="both"/>
      </w:pPr>
      <w:r>
        <w:t>допуск к государственной тайне, оформленный за период работы, службы, учебы (форма, номер и дата);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55"/>
        </w:tabs>
        <w:ind w:firstLine="720"/>
        <w:jc w:val="both"/>
      </w:pPr>
      <w:r>
        <w:t>нали</w:t>
      </w:r>
      <w:r>
        <w:t>чие (отсутствие) заболевания, препятствующего поступлению на муниципальную службу или ее прохождению, подтвержденного заключением медицинского организации, состояние здоровья;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64"/>
        </w:tabs>
        <w:ind w:firstLine="720"/>
        <w:jc w:val="both"/>
      </w:pPr>
      <w:r>
        <w:t>результаты обязательных медицинских осмотров (обследований), а также обязательно</w:t>
      </w:r>
      <w:r>
        <w:t>го психиатрического освидетельствования;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55"/>
        </w:tabs>
        <w:ind w:firstLine="720"/>
        <w:jc w:val="both"/>
      </w:pPr>
      <w: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</w:t>
      </w:r>
      <w:r>
        <w:br w:type="page"/>
      </w:r>
    </w:p>
    <w:p w:rsidR="00946BB5" w:rsidRDefault="0011487C">
      <w:pPr>
        <w:pStyle w:val="1"/>
        <w:numPr>
          <w:ilvl w:val="0"/>
          <w:numId w:val="1"/>
        </w:numPr>
        <w:tabs>
          <w:tab w:val="left" w:pos="985"/>
        </w:tabs>
        <w:spacing w:line="305" w:lineRule="auto"/>
        <w:ind w:firstLine="780"/>
        <w:jc w:val="both"/>
      </w:pPr>
      <w:r>
        <w:lastRenderedPageBreak/>
        <w:t>сведения о последнем месте гос</w:t>
      </w:r>
      <w:r>
        <w:t>ударственной или муниципальной службы.</w:t>
      </w:r>
    </w:p>
    <w:p w:rsidR="00946BB5" w:rsidRDefault="0011487C">
      <w:pPr>
        <w:pStyle w:val="1"/>
        <w:spacing w:after="360" w:line="283" w:lineRule="auto"/>
        <w:ind w:firstLine="720"/>
        <w:jc w:val="both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Магаданской области в сфере отношений, связанных с прохождением конк</w:t>
      </w:r>
      <w:r>
        <w:t xml:space="preserve">урсных процедур для включения в кадровый резерв, замещения должностей, а также реализацией полномочий, возложенных на администрацию </w:t>
      </w:r>
      <w:proofErr w:type="spellStart"/>
      <w:r>
        <w:t>Тенькинского</w:t>
      </w:r>
      <w:proofErr w:type="spellEnd"/>
      <w:r>
        <w:t xml:space="preserve"> района действующим законодательством Российской Федерации и Магаданской области.</w:t>
      </w:r>
    </w:p>
    <w:p w:rsidR="00946BB5" w:rsidRDefault="0011487C">
      <w:pPr>
        <w:pStyle w:val="1"/>
        <w:spacing w:line="240" w:lineRule="auto"/>
        <w:ind w:firstLine="720"/>
        <w:jc w:val="both"/>
      </w:pPr>
      <w:r>
        <w:t>Я ознакомле</w:t>
      </w:r>
      <w:proofErr w:type="gramStart"/>
      <w:r>
        <w:t>н(</w:t>
      </w:r>
      <w:proofErr w:type="gramEnd"/>
      <w:r>
        <w:t>а) с тем, что: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217"/>
        </w:tabs>
        <w:spacing w:line="240" w:lineRule="auto"/>
        <w:ind w:firstLine="720"/>
        <w:jc w:val="both"/>
      </w:pPr>
      <w:r>
        <w:t xml:space="preserve">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 в течение всего срока прохождения муниципальной службы (работы), конкурсных процедур;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37"/>
        </w:tabs>
        <w:ind w:firstLine="720"/>
        <w:jc w:val="both"/>
      </w:pPr>
      <w:r>
        <w:t>согласие на обработку персональных данных может быть отозвано на основании письм</w:t>
      </w:r>
      <w:r>
        <w:t>енного заявления в произвольной форме;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37"/>
        </w:tabs>
        <w:ind w:firstLine="720"/>
        <w:jc w:val="both"/>
      </w:pPr>
      <w:r>
        <w:t xml:space="preserve">в случае отзыва согласия на обработку персональных данных администрация </w:t>
      </w:r>
      <w:proofErr w:type="spellStart"/>
      <w:r>
        <w:t>Тенькинского</w:t>
      </w:r>
      <w:proofErr w:type="spellEnd"/>
      <w:r>
        <w:t xml:space="preserve"> района Магаданской области вправе продолжить обработку персональных данных без согласия при наличии оснований, указанных в пунктах 2</w:t>
      </w:r>
      <w:r>
        <w:t>-11 части 1 статьи 6, части 2 статьи 10 и части 2 статьи</w:t>
      </w:r>
      <w:proofErr w:type="gramStart"/>
      <w:r>
        <w:t xml:space="preserve"> И</w:t>
      </w:r>
      <w:proofErr w:type="gramEnd"/>
      <w:r>
        <w:t xml:space="preserve"> Федерального закона от 27 июля 2006 г. №152-ФЗ «О персональных данных»;</w:t>
      </w:r>
    </w:p>
    <w:p w:rsidR="00946BB5" w:rsidRDefault="0011487C">
      <w:pPr>
        <w:pStyle w:val="1"/>
        <w:numPr>
          <w:ilvl w:val="0"/>
          <w:numId w:val="1"/>
        </w:numPr>
        <w:tabs>
          <w:tab w:val="left" w:pos="937"/>
        </w:tabs>
        <w:ind w:firstLine="720"/>
        <w:jc w:val="both"/>
        <w:sectPr w:rsidR="00946BB5">
          <w:headerReference w:type="default" r:id="rId8"/>
          <w:headerReference w:type="first" r:id="rId9"/>
          <w:pgSz w:w="11900" w:h="16840"/>
          <w:pgMar w:top="1094" w:right="739" w:bottom="1144" w:left="739" w:header="0" w:footer="3" w:gutter="874"/>
          <w:pgNumType w:start="1"/>
          <w:cols w:space="720"/>
          <w:noEndnote/>
          <w:titlePg/>
          <w:docGrid w:linePitch="360"/>
        </w:sectPr>
      </w:pPr>
      <w:r>
        <w:t xml:space="preserve">после увольнения с муниципальной службы (прекращения трудовых отношений), прекращения конкурсных процедур персональные данные будут храниться в администрации </w:t>
      </w:r>
      <w:proofErr w:type="spellStart"/>
      <w:r>
        <w:t>Тенькинского</w:t>
      </w:r>
      <w:proofErr w:type="spellEnd"/>
      <w:r>
        <w:t xml:space="preserve"> городского округа Магаданской области в течени</w:t>
      </w:r>
      <w:proofErr w:type="gramStart"/>
      <w:r>
        <w:t>и</w:t>
      </w:r>
      <w:proofErr w:type="gramEnd"/>
      <w:r>
        <w:t xml:space="preserve"> преду</w:t>
      </w:r>
      <w:r>
        <w:t>смотренного законодательством Российской Федерации срока хранения документов.</w:t>
      </w:r>
    </w:p>
    <w:p w:rsidR="00946BB5" w:rsidRDefault="0011487C">
      <w:pPr>
        <w:pStyle w:val="a5"/>
        <w:framePr w:w="494" w:h="298" w:wrap="none" w:vAnchor="text" w:hAnchor="page" w:x="2070" w:y="712"/>
      </w:pPr>
      <w:r>
        <w:t>дата</w:t>
      </w:r>
    </w:p>
    <w:p w:rsidR="00946BB5" w:rsidRDefault="0011487C">
      <w:pPr>
        <w:pStyle w:val="a5"/>
        <w:framePr w:w="2371" w:h="317" w:wrap="none" w:vAnchor="text" w:hAnchor="page" w:x="8282" w:y="654"/>
      </w:pPr>
      <w:r>
        <w:t>расшифровка подписи</w:t>
      </w:r>
    </w:p>
    <w:p w:rsidR="00946BB5" w:rsidRDefault="00CA5FF2" w:rsidP="00CA5FF2">
      <w:pPr>
        <w:pStyle w:val="22"/>
        <w:framePr w:w="1006" w:h="298" w:wrap="none" w:vAnchor="text" w:hAnchor="page" w:x="5147" w:y="710"/>
        <w:pBdr>
          <w:top w:val="single" w:sz="4" w:space="0" w:color="auto"/>
        </w:pBdr>
      </w:pPr>
      <w:r>
        <w:t>п</w:t>
      </w:r>
      <w:r w:rsidR="0011487C">
        <w:t>одпись</w:t>
      </w:r>
    </w:p>
    <w:p w:rsidR="00946BB5" w:rsidRDefault="0011487C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250190" distL="0" distR="0" simplePos="0" relativeHeight="62914692" behindDoc="1" locked="0" layoutInCell="1" allowOverlap="1">
            <wp:simplePos x="0" y="0"/>
            <wp:positionH relativeFrom="page">
              <wp:posOffset>1061085</wp:posOffset>
            </wp:positionH>
            <wp:positionV relativeFrom="paragraph">
              <wp:posOffset>143510</wp:posOffset>
            </wp:positionV>
            <wp:extent cx="1450975" cy="25019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45097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2993390</wp:posOffset>
            </wp:positionH>
            <wp:positionV relativeFrom="paragraph">
              <wp:posOffset>12700</wp:posOffset>
            </wp:positionV>
            <wp:extent cx="1359535" cy="36576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35953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167640" distL="0" distR="0" simplePos="0" relativeHeight="62914694" behindDoc="1" locked="0" layoutInCell="1" allowOverlap="1">
            <wp:simplePos x="0" y="0"/>
            <wp:positionH relativeFrom="page">
              <wp:posOffset>4935220</wp:posOffset>
            </wp:positionH>
            <wp:positionV relativeFrom="paragraph">
              <wp:posOffset>67310</wp:posOffset>
            </wp:positionV>
            <wp:extent cx="1962785" cy="38417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96278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BB5" w:rsidRDefault="00946BB5">
      <w:pPr>
        <w:spacing w:after="647" w:line="1" w:lineRule="exact"/>
      </w:pPr>
    </w:p>
    <w:p w:rsidR="00946BB5" w:rsidRDefault="00946BB5">
      <w:pPr>
        <w:spacing w:line="1" w:lineRule="exact"/>
      </w:pPr>
      <w:bookmarkStart w:id="0" w:name="_GoBack"/>
      <w:bookmarkEnd w:id="0"/>
    </w:p>
    <w:sectPr w:rsidR="00946BB5">
      <w:type w:val="continuous"/>
      <w:pgSz w:w="11900" w:h="16840"/>
      <w:pgMar w:top="934" w:right="769" w:bottom="934" w:left="769" w:header="0" w:footer="3" w:gutter="83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7C" w:rsidRDefault="0011487C">
      <w:r>
        <w:separator/>
      </w:r>
    </w:p>
  </w:endnote>
  <w:endnote w:type="continuationSeparator" w:id="0">
    <w:p w:rsidR="0011487C" w:rsidRDefault="0011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7C" w:rsidRDefault="0011487C"/>
  </w:footnote>
  <w:footnote w:type="continuationSeparator" w:id="0">
    <w:p w:rsidR="0011487C" w:rsidRDefault="001148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B5" w:rsidRDefault="0011487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3453765</wp:posOffset>
              </wp:positionH>
              <wp:positionV relativeFrom="page">
                <wp:posOffset>450850</wp:posOffset>
              </wp:positionV>
              <wp:extent cx="6731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6BB5" w:rsidRDefault="0011487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5FF2" w:rsidRPr="00CA5FF2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71.95pt;margin-top:35.5pt;width:5.3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aWkgEAACADAAAOAAAAZHJzL2Uyb0RvYy54bWysUsFOwzAMvSPxD1HurC1IA1XrJhACISFA&#10;Aj4gS5M1UhNHcVi7v8fJuoHghri4ju0+Pz97sRptz7YqoAHX8GpWcqachNa4TcPf3+7OrjjDKFwr&#10;enCq4TuFfLU8PVkMvlbn0EHfqsAIxGE9+IZ3Mfq6KFB2ygqcgVeOkhqCFZGeYVO0QQyEbvvivCzn&#10;xQCh9QGkQqTo7T7JlxlfayXjs9aoIusbTtxitiHbdbLFciHqTRC+M3KiIf7AwgrjqOkR6lZEwT6C&#10;+QVljQyAoONMgi1AayNVnoGmqcof07x2wqs8C4mD/igT/h+sfNq+BGZa2h1nTlhaUe7KqiTN4LGm&#10;ildPNXG8gTGVTXGkYJp41MGmL83CKE8i747CqjEyScH55UVFCUmZqpzPr7Luxde/PmC8V2BZchoe&#10;aG1ZTbF9xEj9qPRQklo5uDN9n+KJ4J5I8uK4Hid2a2h3RHqgzTbc0elx1j84Ei4dwcEJB2c9OQkc&#10;/fVHpAa5b0LdQ03NaA2ZznQyac/f37nq67CXnwAAAP//AwBQSwMEFAAGAAgAAAAhAENeq2/dAAAA&#10;CQEAAA8AAABkcnMvZG93bnJldi54bWxMj8FOwzAQRO9I/IO1SNyoU2homsapUCUu3GgREjc33sYR&#10;9jqK3TT5e5YTHFf79Gam2k3eiRGH2AVSsFxkIJCaYDpqFXwcXx8KEDFpMtoFQgUzRtjVtzeVLk24&#10;0juOh9QKllAstQKbUl9KGRuLXsdF6JH4dw6D14nPoZVm0FeWeycfs+xZet0RJ1jd495i8324eAXr&#10;6TNgH3GPX+exGWw3F+5tVur+bnrZgkg4pT8Yfutzdai50ylcyEThFOSrpw2jLFvyJgbyfJWDOCko&#10;1gXIupL/F9Q/AAAA//8DAFBLAQItABQABgAIAAAAIQC2gziS/gAAAOEBAAATAAAAAAAAAAAAAAAA&#10;AAAAAABbQ29udGVudF9UeXBlc10ueG1sUEsBAi0AFAAGAAgAAAAhADj9If/WAAAAlAEAAAsAAAAA&#10;AAAAAAAAAAAALwEAAF9yZWxzLy5yZWxzUEsBAi0AFAAGAAgAAAAhAB3NxpaSAQAAIAMAAA4AAAAA&#10;AAAAAAAAAAAALgIAAGRycy9lMm9Eb2MueG1sUEsBAi0AFAAGAAgAAAAhAENeq2/dAAAACQEAAA8A&#10;AAAAAAAAAAAAAAAA7AMAAGRycy9kb3ducmV2LnhtbFBLBQYAAAAABAAEAPMAAAD2BAAAAAA=&#10;" filled="f" stroked="f">
              <v:textbox style="mso-fit-shape-to-text:t" inset="0,0,0,0">
                <w:txbxContent>
                  <w:p w:rsidR="00946BB5" w:rsidRDefault="0011487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5FF2" w:rsidRPr="00CA5FF2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B5" w:rsidRDefault="00946BB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709A"/>
    <w:multiLevelType w:val="multilevel"/>
    <w:tmpl w:val="3342F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46BB5"/>
    <w:rsid w:val="0011487C"/>
    <w:rsid w:val="00946BB5"/>
    <w:rsid w:val="00CA5FF2"/>
    <w:rsid w:val="00DA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</cp:lastModifiedBy>
  <cp:revision>3</cp:revision>
  <dcterms:created xsi:type="dcterms:W3CDTF">2022-05-17T04:30:00Z</dcterms:created>
  <dcterms:modified xsi:type="dcterms:W3CDTF">2022-05-17T04:30:00Z</dcterms:modified>
</cp:coreProperties>
</file>